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5A468F" w:rsidRPr="00655BEF" w:rsidRDefault="005A468F" w:rsidP="005A468F">
      <w:pPr>
        <w:contextualSpacing/>
        <w:rPr>
          <w:rFonts w:ascii="Times New Roman" w:hAnsi="Times New Roman"/>
          <w:b/>
        </w:rPr>
      </w:pPr>
      <w:r w:rsidRPr="00655BEF">
        <w:rPr>
          <w:rFonts w:ascii="Times New Roman" w:hAnsi="Times New Roman"/>
          <w:b/>
          <w:sz w:val="24"/>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5A468F" w:rsidRPr="00AF7B40" w:rsidTr="00C76320">
        <w:trPr>
          <w:trHeight w:val="369"/>
        </w:trPr>
        <w:tc>
          <w:tcPr>
            <w:tcW w:w="5103" w:type="dxa"/>
          </w:tcPr>
          <w:p w:rsidR="005A468F" w:rsidRPr="00AF7B40" w:rsidRDefault="005A468F" w:rsidP="00C76320">
            <w:pPr>
              <w:tabs>
                <w:tab w:val="left" w:pos="4606"/>
              </w:tabs>
              <w:ind w:right="353"/>
              <w:rPr>
                <w:rFonts w:ascii="Times New Roman" w:hAnsi="Times New Roman"/>
                <w:szCs w:val="22"/>
              </w:rPr>
            </w:pPr>
          </w:p>
        </w:tc>
        <w:tc>
          <w:tcPr>
            <w:tcW w:w="5103" w:type="dxa"/>
          </w:tcPr>
          <w:p w:rsidR="005A468F" w:rsidRPr="00AF7B40" w:rsidRDefault="005A468F" w:rsidP="00C76320">
            <w:pPr>
              <w:ind w:right="-72"/>
              <w:jc w:val="right"/>
              <w:rPr>
                <w:rFonts w:ascii="Times New Roman" w:hAnsi="Times New Roman"/>
                <w:szCs w:val="22"/>
              </w:rPr>
            </w:pPr>
            <w:r w:rsidRPr="00AF7B40">
              <w:rPr>
                <w:rFonts w:ascii="Times New Roman" w:hAnsi="Times New Roman"/>
                <w:szCs w:val="22"/>
              </w:rPr>
              <w:t>УТВЕРЖДЕНО</w:t>
            </w:r>
          </w:p>
        </w:tc>
      </w:tr>
      <w:tr w:rsidR="005A468F" w:rsidRPr="00AF7B40" w:rsidTr="00C76320">
        <w:trPr>
          <w:trHeight w:val="369"/>
        </w:trPr>
        <w:tc>
          <w:tcPr>
            <w:tcW w:w="5103" w:type="dxa"/>
          </w:tcPr>
          <w:p w:rsidR="005A468F" w:rsidRPr="00AF7B40" w:rsidRDefault="005A468F" w:rsidP="00C76320">
            <w:pPr>
              <w:ind w:right="-72"/>
              <w:rPr>
                <w:rFonts w:ascii="Times New Roman" w:hAnsi="Times New Roman"/>
                <w:szCs w:val="22"/>
              </w:rPr>
            </w:pPr>
          </w:p>
        </w:tc>
        <w:tc>
          <w:tcPr>
            <w:tcW w:w="5103" w:type="dxa"/>
          </w:tcPr>
          <w:p w:rsidR="005A468F" w:rsidRPr="00AF7B40" w:rsidRDefault="005A468F" w:rsidP="00C76320">
            <w:pPr>
              <w:ind w:right="-72"/>
              <w:jc w:val="right"/>
              <w:rPr>
                <w:rFonts w:ascii="Times New Roman" w:hAnsi="Times New Roman"/>
                <w:szCs w:val="22"/>
              </w:rPr>
            </w:pPr>
            <w:r w:rsidRPr="00AF7B40">
              <w:rPr>
                <w:rFonts w:ascii="Times New Roman" w:hAnsi="Times New Roman"/>
                <w:szCs w:val="22"/>
              </w:rPr>
              <w:t>решением Тендерной комиссии</w:t>
            </w:r>
          </w:p>
        </w:tc>
      </w:tr>
      <w:tr w:rsidR="005A468F" w:rsidRPr="00AF7B40" w:rsidTr="00C76320">
        <w:trPr>
          <w:trHeight w:val="391"/>
        </w:trPr>
        <w:tc>
          <w:tcPr>
            <w:tcW w:w="5103" w:type="dxa"/>
          </w:tcPr>
          <w:p w:rsidR="005A468F" w:rsidRPr="00AF7B40" w:rsidRDefault="005A468F" w:rsidP="00C76320">
            <w:pPr>
              <w:rPr>
                <w:rFonts w:ascii="Times New Roman" w:hAnsi="Times New Roman"/>
                <w:szCs w:val="22"/>
              </w:rPr>
            </w:pPr>
          </w:p>
        </w:tc>
        <w:tc>
          <w:tcPr>
            <w:tcW w:w="5103" w:type="dxa"/>
          </w:tcPr>
          <w:p w:rsidR="005A468F" w:rsidRPr="00AF7B40" w:rsidRDefault="005A468F" w:rsidP="00182ACB">
            <w:pPr>
              <w:jc w:val="right"/>
              <w:rPr>
                <w:rFonts w:ascii="Times New Roman" w:hAnsi="Times New Roman"/>
                <w:szCs w:val="22"/>
              </w:rPr>
            </w:pPr>
            <w:r w:rsidRPr="00AF7B40">
              <w:rPr>
                <w:rFonts w:ascii="Times New Roman" w:hAnsi="Times New Roman"/>
                <w:szCs w:val="22"/>
              </w:rPr>
              <w:t xml:space="preserve">Протокол № </w:t>
            </w:r>
            <w:r w:rsidR="00182ACB">
              <w:rPr>
                <w:rFonts w:ascii="Times New Roman" w:hAnsi="Times New Roman"/>
                <w:szCs w:val="22"/>
              </w:rPr>
              <w:t>235</w:t>
            </w:r>
          </w:p>
        </w:tc>
      </w:tr>
      <w:tr w:rsidR="005A468F" w:rsidRPr="00AF7B40" w:rsidTr="00C76320">
        <w:trPr>
          <w:trHeight w:val="391"/>
        </w:trPr>
        <w:tc>
          <w:tcPr>
            <w:tcW w:w="5103" w:type="dxa"/>
          </w:tcPr>
          <w:p w:rsidR="005A468F" w:rsidRPr="00AF7B40" w:rsidRDefault="005A468F" w:rsidP="00C76320">
            <w:pPr>
              <w:rPr>
                <w:rFonts w:ascii="Times New Roman" w:hAnsi="Times New Roman"/>
                <w:szCs w:val="22"/>
              </w:rPr>
            </w:pPr>
          </w:p>
        </w:tc>
        <w:tc>
          <w:tcPr>
            <w:tcW w:w="5103" w:type="dxa"/>
          </w:tcPr>
          <w:p w:rsidR="005A468F" w:rsidRPr="00AF7B40" w:rsidRDefault="003906E5" w:rsidP="00646013">
            <w:pPr>
              <w:jc w:val="right"/>
              <w:rPr>
                <w:rFonts w:ascii="Times New Roman" w:hAnsi="Times New Roman"/>
                <w:szCs w:val="22"/>
              </w:rPr>
            </w:pPr>
            <w:r>
              <w:rPr>
                <w:rFonts w:ascii="Times New Roman" w:hAnsi="Times New Roman"/>
                <w:szCs w:val="22"/>
              </w:rPr>
              <w:t xml:space="preserve">  </w:t>
            </w:r>
            <w:r w:rsidR="005A468F" w:rsidRPr="00AF7B40">
              <w:rPr>
                <w:rFonts w:ascii="Times New Roman" w:hAnsi="Times New Roman"/>
                <w:szCs w:val="22"/>
              </w:rPr>
              <w:t>«</w:t>
            </w:r>
            <w:r w:rsidR="00646013">
              <w:rPr>
                <w:rFonts w:ascii="Times New Roman" w:hAnsi="Times New Roman"/>
                <w:szCs w:val="22"/>
              </w:rPr>
              <w:t>11</w:t>
            </w:r>
            <w:r w:rsidR="005A468F" w:rsidRPr="00AF7B40">
              <w:rPr>
                <w:rFonts w:ascii="Times New Roman" w:hAnsi="Times New Roman"/>
                <w:szCs w:val="22"/>
              </w:rPr>
              <w:t xml:space="preserve">» </w:t>
            </w:r>
            <w:r w:rsidR="00182ACB">
              <w:rPr>
                <w:rFonts w:ascii="Times New Roman" w:hAnsi="Times New Roman"/>
                <w:szCs w:val="22"/>
              </w:rPr>
              <w:t>сентября</w:t>
            </w:r>
            <w:r w:rsidR="005A468F" w:rsidRPr="00AF7B40">
              <w:rPr>
                <w:rFonts w:ascii="Times New Roman" w:hAnsi="Times New Roman"/>
                <w:szCs w:val="22"/>
              </w:rPr>
              <w:t xml:space="preserve">  </w:t>
            </w:r>
            <w:r w:rsidR="00DC13CA">
              <w:rPr>
                <w:rFonts w:ascii="Times New Roman" w:hAnsi="Times New Roman"/>
                <w:szCs w:val="22"/>
              </w:rPr>
              <w:t>2023</w:t>
            </w:r>
            <w:r w:rsidR="005A468F" w:rsidRPr="00AF7B40">
              <w:rPr>
                <w:rFonts w:ascii="Times New Roman" w:hAnsi="Times New Roman"/>
                <w:szCs w:val="22"/>
              </w:rPr>
              <w:t xml:space="preserve"> г.</w:t>
            </w:r>
          </w:p>
        </w:tc>
      </w:tr>
    </w:tbl>
    <w:p w:rsidR="00AF7B40" w:rsidRPr="00AF7B40" w:rsidRDefault="00AF7B40" w:rsidP="00AF7B40">
      <w:pPr>
        <w:spacing w:before="0"/>
        <w:rPr>
          <w:rFonts w:ascii="Times New Roman" w:hAnsi="Times New Roman"/>
          <w:szCs w:val="22"/>
        </w:rPr>
      </w:pPr>
      <w:r w:rsidRPr="00AF7B40">
        <w:rPr>
          <w:rFonts w:ascii="Times New Roman" w:hAnsi="Times New Roman"/>
          <w:szCs w:val="22"/>
        </w:rPr>
        <w:t xml:space="preserve">ПДО № </w:t>
      </w:r>
      <w:r w:rsidR="00182ACB">
        <w:rPr>
          <w:rFonts w:ascii="Times New Roman" w:hAnsi="Times New Roman"/>
          <w:szCs w:val="22"/>
        </w:rPr>
        <w:t>508-СС-2023</w:t>
      </w:r>
    </w:p>
    <w:p w:rsidR="00AF7B40" w:rsidRPr="00AF7B40" w:rsidRDefault="00AF7B40" w:rsidP="00AF7B40">
      <w:pPr>
        <w:spacing w:before="0"/>
        <w:rPr>
          <w:rFonts w:ascii="Times New Roman" w:hAnsi="Times New Roman"/>
          <w:szCs w:val="22"/>
        </w:rPr>
      </w:pPr>
      <w:r w:rsidRPr="00AF7B40">
        <w:rPr>
          <w:rFonts w:ascii="Times New Roman" w:hAnsi="Times New Roman"/>
          <w:szCs w:val="22"/>
        </w:rPr>
        <w:t>От  «</w:t>
      </w:r>
      <w:r w:rsidR="00646013">
        <w:rPr>
          <w:rFonts w:ascii="Times New Roman" w:hAnsi="Times New Roman"/>
          <w:szCs w:val="22"/>
        </w:rPr>
        <w:t>11</w:t>
      </w:r>
      <w:bookmarkStart w:id="0" w:name="_GoBack"/>
      <w:bookmarkEnd w:id="0"/>
      <w:r w:rsidRPr="00AF7B40">
        <w:rPr>
          <w:rFonts w:ascii="Times New Roman" w:hAnsi="Times New Roman"/>
          <w:szCs w:val="22"/>
        </w:rPr>
        <w:t xml:space="preserve">» </w:t>
      </w:r>
      <w:r w:rsidR="00182ACB">
        <w:rPr>
          <w:rFonts w:ascii="Times New Roman" w:hAnsi="Times New Roman"/>
          <w:szCs w:val="22"/>
        </w:rPr>
        <w:t>сентября</w:t>
      </w:r>
      <w:r w:rsidRPr="00AF7B40">
        <w:rPr>
          <w:rFonts w:ascii="Times New Roman" w:hAnsi="Times New Roman"/>
          <w:szCs w:val="22"/>
        </w:rPr>
        <w:t xml:space="preserve"> 20</w:t>
      </w:r>
      <w:r w:rsidR="007C0BFE">
        <w:rPr>
          <w:rFonts w:ascii="Times New Roman" w:hAnsi="Times New Roman"/>
          <w:szCs w:val="22"/>
        </w:rPr>
        <w:t>2</w:t>
      </w:r>
      <w:r w:rsidR="00DC13CA">
        <w:rPr>
          <w:rFonts w:ascii="Times New Roman" w:hAnsi="Times New Roman"/>
          <w:szCs w:val="22"/>
        </w:rPr>
        <w:t>3</w:t>
      </w:r>
      <w:r w:rsidRPr="00AF7B40">
        <w:rPr>
          <w:rFonts w:ascii="Times New Roman" w:hAnsi="Times New Roman"/>
          <w:szCs w:val="22"/>
        </w:rPr>
        <w:t>г.</w:t>
      </w:r>
    </w:p>
    <w:p w:rsidR="00AF7B40" w:rsidRPr="00AF7B40" w:rsidRDefault="00AF7B40" w:rsidP="00AF7B40">
      <w:pPr>
        <w:rPr>
          <w:rFonts w:ascii="Times New Roman" w:hAnsi="Times New Roman"/>
          <w:szCs w:val="22"/>
        </w:rPr>
      </w:pPr>
    </w:p>
    <w:p w:rsidR="005A468F" w:rsidRPr="00AF7B40" w:rsidRDefault="005A468F" w:rsidP="005A468F">
      <w:pPr>
        <w:contextualSpacing/>
        <w:jc w:val="both"/>
        <w:rPr>
          <w:rFonts w:ascii="Times New Roman" w:hAnsi="Times New Roman"/>
          <w:szCs w:val="22"/>
        </w:rPr>
      </w:pPr>
    </w:p>
    <w:p w:rsidR="005A468F" w:rsidRPr="00DC13CA" w:rsidRDefault="00FD37A0" w:rsidP="005A468F">
      <w:pPr>
        <w:ind w:firstLine="720"/>
        <w:contextualSpacing/>
        <w:jc w:val="both"/>
        <w:rPr>
          <w:rFonts w:ascii="Times New Roman" w:hAnsi="Times New Roman"/>
          <w:szCs w:val="22"/>
        </w:rPr>
      </w:pPr>
      <w:r w:rsidRPr="00DC13CA">
        <w:rPr>
          <w:rFonts w:ascii="Times New Roman" w:hAnsi="Times New Roman"/>
          <w:szCs w:val="22"/>
        </w:rPr>
        <w:t>ПАО</w:t>
      </w:r>
      <w:r w:rsidR="005A468F" w:rsidRPr="00DC13CA">
        <w:rPr>
          <w:rFonts w:ascii="Times New Roman" w:hAnsi="Times New Roman"/>
          <w:szCs w:val="22"/>
        </w:rPr>
        <w:t xml:space="preserve"> «Славнефть-ЯНОС» (далее – Общество) приглашает вас сделать предложение (оферту) на поставк</w:t>
      </w:r>
      <w:r w:rsidR="00490BC1" w:rsidRPr="00DC13CA">
        <w:rPr>
          <w:rFonts w:ascii="Times New Roman" w:hAnsi="Times New Roman"/>
          <w:szCs w:val="22"/>
        </w:rPr>
        <w:t>у</w:t>
      </w:r>
      <w:r w:rsidR="00865DD5" w:rsidRPr="00DC13CA">
        <w:rPr>
          <w:rFonts w:ascii="Times New Roman" w:hAnsi="Times New Roman"/>
          <w:szCs w:val="22"/>
        </w:rPr>
        <w:t xml:space="preserve"> </w:t>
      </w:r>
      <w:r w:rsidR="00817111" w:rsidRPr="00DC13CA">
        <w:rPr>
          <w:rFonts w:ascii="Times New Roman" w:hAnsi="Times New Roman"/>
          <w:szCs w:val="22"/>
        </w:rPr>
        <w:t>тканей технических, материалов обтирочных, ветоши-путанки</w:t>
      </w:r>
      <w:r w:rsidR="00865DD5" w:rsidRPr="00DC13CA">
        <w:rPr>
          <w:rFonts w:ascii="Times New Roman" w:hAnsi="Times New Roman"/>
          <w:szCs w:val="22"/>
        </w:rPr>
        <w:t>.</w:t>
      </w:r>
    </w:p>
    <w:p w:rsidR="005A468F" w:rsidRPr="00DC13CA" w:rsidRDefault="005A468F" w:rsidP="005A468F">
      <w:pPr>
        <w:ind w:firstLine="720"/>
        <w:contextualSpacing/>
        <w:jc w:val="both"/>
        <w:rPr>
          <w:rFonts w:ascii="Times New Roman" w:hAnsi="Times New Roman"/>
          <w:szCs w:val="22"/>
        </w:rPr>
      </w:pPr>
      <w:r w:rsidRPr="00DC13CA">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форм</w:t>
      </w:r>
      <w:r w:rsidR="001810D0" w:rsidRPr="00DC13CA">
        <w:rPr>
          <w:rFonts w:ascii="Times New Roman" w:hAnsi="Times New Roman"/>
          <w:szCs w:val="22"/>
        </w:rPr>
        <w:t>ой</w:t>
      </w:r>
      <w:r w:rsidR="0005557B" w:rsidRPr="00DC13CA">
        <w:rPr>
          <w:rFonts w:ascii="Times New Roman" w:hAnsi="Times New Roman"/>
          <w:szCs w:val="22"/>
        </w:rPr>
        <w:t xml:space="preserve"> </w:t>
      </w:r>
      <w:r w:rsidRPr="00DC13CA">
        <w:rPr>
          <w:rFonts w:ascii="Times New Roman" w:hAnsi="Times New Roman"/>
          <w:szCs w:val="22"/>
        </w:rPr>
        <w:t>4 при выполнении Требований к предмету оферты (форма 2):</w:t>
      </w:r>
      <w:r w:rsidR="00611EDF" w:rsidRPr="00DC13CA">
        <w:rPr>
          <w:rFonts w:ascii="Times New Roman" w:hAnsi="Times New Roman"/>
          <w:szCs w:val="22"/>
        </w:rPr>
        <w:t xml:space="preserve"> </w:t>
      </w:r>
      <w:r w:rsidRPr="00DC13CA">
        <w:rPr>
          <w:rFonts w:ascii="Times New Roman" w:hAnsi="Times New Roman"/>
          <w:szCs w:val="22"/>
        </w:rPr>
        <w:t xml:space="preserve">наименьшая цена, </w:t>
      </w:r>
      <w:r w:rsidR="0005557B" w:rsidRPr="00DC13CA">
        <w:rPr>
          <w:rFonts w:ascii="Times New Roman" w:hAnsi="Times New Roman"/>
          <w:szCs w:val="22"/>
        </w:rPr>
        <w:t>соответствие</w:t>
      </w:r>
      <w:r w:rsidRPr="00DC13CA">
        <w:rPr>
          <w:rFonts w:ascii="Times New Roman" w:hAnsi="Times New Roman"/>
          <w:szCs w:val="22"/>
        </w:rPr>
        <w:t xml:space="preserve"> срок</w:t>
      </w:r>
      <w:r w:rsidR="0005557B" w:rsidRPr="00DC13CA">
        <w:rPr>
          <w:rFonts w:ascii="Times New Roman" w:hAnsi="Times New Roman"/>
          <w:szCs w:val="22"/>
        </w:rPr>
        <w:t>ов</w:t>
      </w:r>
      <w:r w:rsidRPr="00DC13CA">
        <w:rPr>
          <w:rFonts w:ascii="Times New Roman" w:hAnsi="Times New Roman"/>
          <w:szCs w:val="22"/>
        </w:rPr>
        <w:t xml:space="preserve"> поставки, соответствие ГОСТ</w:t>
      </w:r>
      <w:r w:rsidR="00817111" w:rsidRPr="00DC13CA">
        <w:rPr>
          <w:rFonts w:ascii="Times New Roman" w:hAnsi="Times New Roman"/>
          <w:szCs w:val="22"/>
        </w:rPr>
        <w:t>,</w:t>
      </w:r>
      <w:r w:rsidR="00095625" w:rsidRPr="00DC13CA">
        <w:rPr>
          <w:rFonts w:ascii="Times New Roman" w:hAnsi="Times New Roman"/>
          <w:szCs w:val="22"/>
        </w:rPr>
        <w:t xml:space="preserve"> </w:t>
      </w:r>
      <w:r w:rsidR="00D90E59" w:rsidRPr="00DC13CA">
        <w:rPr>
          <w:rFonts w:ascii="Times New Roman" w:hAnsi="Times New Roman"/>
          <w:szCs w:val="22"/>
        </w:rPr>
        <w:t>ТУ</w:t>
      </w:r>
      <w:r w:rsidR="00373FD5" w:rsidRPr="00DC13CA">
        <w:rPr>
          <w:rFonts w:ascii="Times New Roman" w:hAnsi="Times New Roman"/>
          <w:szCs w:val="22"/>
        </w:rPr>
        <w:t xml:space="preserve">, </w:t>
      </w:r>
      <w:r w:rsidRPr="00DC13CA">
        <w:rPr>
          <w:rFonts w:ascii="Times New Roman" w:hAnsi="Times New Roman"/>
          <w:szCs w:val="22"/>
        </w:rPr>
        <w:t>требованиям ПДО.</w:t>
      </w:r>
    </w:p>
    <w:p w:rsidR="00F129CD" w:rsidRPr="00DC13CA" w:rsidRDefault="00F65CF0" w:rsidP="005A468F">
      <w:pPr>
        <w:ind w:firstLine="720"/>
        <w:contextualSpacing/>
        <w:jc w:val="both"/>
        <w:rPr>
          <w:rFonts w:ascii="Times New Roman" w:hAnsi="Times New Roman"/>
          <w:szCs w:val="22"/>
        </w:rPr>
      </w:pPr>
      <w:r w:rsidRPr="00DC13CA">
        <w:rPr>
          <w:rFonts w:ascii="Times New Roman" w:hAnsi="Times New Roman"/>
          <w:szCs w:val="22"/>
        </w:rPr>
        <w:t xml:space="preserve">Тендер является лотовым, состоит из </w:t>
      </w:r>
      <w:r w:rsidR="00D90E59" w:rsidRPr="00DC13CA">
        <w:rPr>
          <w:rFonts w:ascii="Times New Roman" w:hAnsi="Times New Roman"/>
          <w:szCs w:val="22"/>
        </w:rPr>
        <w:t>одного делимого</w:t>
      </w:r>
      <w:r w:rsidRPr="00DC13CA">
        <w:rPr>
          <w:rFonts w:ascii="Times New Roman" w:hAnsi="Times New Roman"/>
          <w:szCs w:val="22"/>
        </w:rPr>
        <w:t xml:space="preserve"> лот</w:t>
      </w:r>
      <w:r w:rsidR="00D90E59" w:rsidRPr="00DC13CA">
        <w:rPr>
          <w:rFonts w:ascii="Times New Roman" w:hAnsi="Times New Roman"/>
          <w:szCs w:val="22"/>
        </w:rPr>
        <w:t>а</w:t>
      </w:r>
      <w:r w:rsidRPr="00DC13CA">
        <w:rPr>
          <w:rFonts w:ascii="Times New Roman" w:hAnsi="Times New Roman"/>
          <w:szCs w:val="22"/>
        </w:rPr>
        <w:t xml:space="preserve"> №1. </w:t>
      </w:r>
      <w:r w:rsidR="005A468F" w:rsidRPr="00DC13CA">
        <w:rPr>
          <w:rFonts w:ascii="Times New Roman" w:hAnsi="Times New Roman"/>
          <w:szCs w:val="22"/>
        </w:rPr>
        <w:t xml:space="preserve">Оферта </w:t>
      </w:r>
      <w:r w:rsidR="00D90E59" w:rsidRPr="00DC13CA">
        <w:rPr>
          <w:rFonts w:ascii="Times New Roman" w:hAnsi="Times New Roman"/>
          <w:szCs w:val="22"/>
        </w:rPr>
        <w:t>может</w:t>
      </w:r>
      <w:r w:rsidR="005A468F" w:rsidRPr="00DC13CA">
        <w:rPr>
          <w:rFonts w:ascii="Times New Roman" w:hAnsi="Times New Roman"/>
          <w:szCs w:val="22"/>
        </w:rPr>
        <w:t xml:space="preserve"> быть представлена</w:t>
      </w:r>
      <w:r w:rsidRPr="00DC13CA">
        <w:rPr>
          <w:rFonts w:ascii="Times New Roman" w:hAnsi="Times New Roman"/>
          <w:szCs w:val="22"/>
        </w:rPr>
        <w:t xml:space="preserve"> </w:t>
      </w:r>
      <w:r w:rsidR="00D90E59" w:rsidRPr="00DC13CA">
        <w:rPr>
          <w:rFonts w:ascii="Times New Roman" w:hAnsi="Times New Roman"/>
          <w:szCs w:val="22"/>
        </w:rPr>
        <w:t>как на</w:t>
      </w:r>
      <w:r w:rsidRPr="00DC13CA">
        <w:rPr>
          <w:rFonts w:ascii="Times New Roman" w:hAnsi="Times New Roman"/>
          <w:szCs w:val="22"/>
        </w:rPr>
        <w:t xml:space="preserve"> все</w:t>
      </w:r>
      <w:r w:rsidR="0078671A" w:rsidRPr="00DC13CA">
        <w:rPr>
          <w:rFonts w:ascii="Times New Roman" w:hAnsi="Times New Roman"/>
          <w:szCs w:val="22"/>
        </w:rPr>
        <w:t xml:space="preserve"> позиции</w:t>
      </w:r>
      <w:r w:rsidR="00A56177" w:rsidRPr="00DC13CA">
        <w:rPr>
          <w:rFonts w:ascii="Times New Roman" w:hAnsi="Times New Roman"/>
          <w:szCs w:val="22"/>
        </w:rPr>
        <w:t xml:space="preserve"> лота</w:t>
      </w:r>
      <w:r w:rsidR="0078671A" w:rsidRPr="00DC13CA">
        <w:rPr>
          <w:rFonts w:ascii="Times New Roman" w:hAnsi="Times New Roman"/>
          <w:szCs w:val="22"/>
        </w:rPr>
        <w:t xml:space="preserve">, </w:t>
      </w:r>
      <w:r w:rsidR="00D90E59" w:rsidRPr="00DC13CA">
        <w:rPr>
          <w:rFonts w:ascii="Times New Roman" w:hAnsi="Times New Roman"/>
          <w:szCs w:val="22"/>
        </w:rPr>
        <w:t xml:space="preserve">так и на </w:t>
      </w:r>
      <w:r w:rsidR="00A56177" w:rsidRPr="00DC13CA">
        <w:rPr>
          <w:rFonts w:ascii="Times New Roman" w:hAnsi="Times New Roman"/>
          <w:szCs w:val="22"/>
        </w:rPr>
        <w:t>отдельные</w:t>
      </w:r>
      <w:r w:rsidR="00D90E59" w:rsidRPr="00DC13CA">
        <w:rPr>
          <w:rFonts w:ascii="Times New Roman" w:hAnsi="Times New Roman"/>
          <w:szCs w:val="22"/>
        </w:rPr>
        <w:t xml:space="preserve"> позици</w:t>
      </w:r>
      <w:r w:rsidR="00A56177" w:rsidRPr="00DC13CA">
        <w:rPr>
          <w:rFonts w:ascii="Times New Roman" w:hAnsi="Times New Roman"/>
          <w:szCs w:val="22"/>
        </w:rPr>
        <w:t>и</w:t>
      </w:r>
      <w:r w:rsidR="00D90E59" w:rsidRPr="00DC13CA">
        <w:rPr>
          <w:rFonts w:ascii="Times New Roman" w:hAnsi="Times New Roman"/>
          <w:szCs w:val="22"/>
        </w:rPr>
        <w:t xml:space="preserve">, </w:t>
      </w:r>
      <w:r w:rsidR="005A468F" w:rsidRPr="00DC13CA">
        <w:rPr>
          <w:rFonts w:ascii="Times New Roman" w:hAnsi="Times New Roman"/>
          <w:szCs w:val="22"/>
        </w:rPr>
        <w:t>указанн</w:t>
      </w:r>
      <w:r w:rsidR="0078671A" w:rsidRPr="00DC13CA">
        <w:rPr>
          <w:rFonts w:ascii="Times New Roman" w:hAnsi="Times New Roman"/>
          <w:szCs w:val="22"/>
        </w:rPr>
        <w:t>ы</w:t>
      </w:r>
      <w:r w:rsidR="00D90E59" w:rsidRPr="00DC13CA">
        <w:rPr>
          <w:rFonts w:ascii="Times New Roman" w:hAnsi="Times New Roman"/>
          <w:szCs w:val="22"/>
        </w:rPr>
        <w:t>е</w:t>
      </w:r>
      <w:r w:rsidR="005A468F" w:rsidRPr="00DC13CA">
        <w:rPr>
          <w:rFonts w:ascii="Times New Roman" w:hAnsi="Times New Roman"/>
          <w:szCs w:val="22"/>
        </w:rPr>
        <w:t xml:space="preserve"> в</w:t>
      </w:r>
      <w:r w:rsidR="009445C1" w:rsidRPr="00DC13CA">
        <w:rPr>
          <w:rFonts w:ascii="Times New Roman" w:hAnsi="Times New Roman"/>
          <w:szCs w:val="22"/>
        </w:rPr>
        <w:t xml:space="preserve"> </w:t>
      </w:r>
      <w:r w:rsidRPr="00DC13CA">
        <w:rPr>
          <w:rFonts w:ascii="Times New Roman" w:hAnsi="Times New Roman"/>
          <w:szCs w:val="22"/>
        </w:rPr>
        <w:t>Ф</w:t>
      </w:r>
      <w:r w:rsidR="009445C1" w:rsidRPr="00DC13CA">
        <w:rPr>
          <w:rFonts w:ascii="Times New Roman" w:hAnsi="Times New Roman"/>
          <w:szCs w:val="22"/>
        </w:rPr>
        <w:t>орм</w:t>
      </w:r>
      <w:r w:rsidR="00207D32" w:rsidRPr="00DC13CA">
        <w:rPr>
          <w:rFonts w:ascii="Times New Roman" w:hAnsi="Times New Roman"/>
          <w:szCs w:val="22"/>
        </w:rPr>
        <w:t>е</w:t>
      </w:r>
      <w:r w:rsidR="009445C1" w:rsidRPr="00DC13CA">
        <w:rPr>
          <w:rFonts w:ascii="Times New Roman" w:hAnsi="Times New Roman"/>
          <w:szCs w:val="22"/>
        </w:rPr>
        <w:t xml:space="preserve"> </w:t>
      </w:r>
      <w:r w:rsidRPr="00DC13CA">
        <w:rPr>
          <w:rFonts w:ascii="Times New Roman" w:hAnsi="Times New Roman"/>
          <w:szCs w:val="22"/>
        </w:rPr>
        <w:t>4</w:t>
      </w:r>
      <w:r w:rsidR="0078671A" w:rsidRPr="00DC13CA">
        <w:rPr>
          <w:rFonts w:ascii="Times New Roman" w:hAnsi="Times New Roman"/>
          <w:szCs w:val="22"/>
        </w:rPr>
        <w:t>.</w:t>
      </w:r>
    </w:p>
    <w:p w:rsidR="00F65CF0" w:rsidRPr="00DC13CA" w:rsidRDefault="00F65CF0" w:rsidP="005A468F">
      <w:pPr>
        <w:ind w:firstLine="720"/>
        <w:contextualSpacing/>
        <w:jc w:val="both"/>
        <w:rPr>
          <w:rFonts w:ascii="Times New Roman" w:hAnsi="Times New Roman"/>
          <w:szCs w:val="22"/>
        </w:rPr>
      </w:pPr>
      <w:r w:rsidRPr="00DC13CA">
        <w:rPr>
          <w:rFonts w:ascii="Times New Roman" w:hAnsi="Times New Roman"/>
          <w:szCs w:val="22"/>
        </w:rPr>
        <w:t>В случае нарушения данного требования Общество оставляет за собой право не принимать поданную оферту к рассмотрению.</w:t>
      </w:r>
    </w:p>
    <w:p w:rsidR="005A468F" w:rsidRPr="00DC13CA" w:rsidRDefault="005A468F" w:rsidP="005A468F">
      <w:pPr>
        <w:ind w:firstLine="708"/>
        <w:contextualSpacing/>
        <w:jc w:val="both"/>
        <w:rPr>
          <w:rFonts w:ascii="Times New Roman" w:hAnsi="Times New Roman"/>
          <w:szCs w:val="22"/>
        </w:rPr>
      </w:pPr>
      <w:r w:rsidRPr="00DC13CA">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A468F" w:rsidRPr="00DC13CA" w:rsidRDefault="005A468F" w:rsidP="005A468F">
      <w:pPr>
        <w:ind w:firstLine="708"/>
        <w:contextualSpacing/>
        <w:jc w:val="both"/>
        <w:rPr>
          <w:rFonts w:ascii="Times New Roman" w:hAnsi="Times New Roman"/>
          <w:szCs w:val="22"/>
        </w:rPr>
      </w:pPr>
      <w:r w:rsidRPr="00DC13CA">
        <w:rPr>
          <w:rFonts w:ascii="Times New Roman" w:hAnsi="Times New Roman"/>
          <w:szCs w:val="22"/>
        </w:rPr>
        <w:t>Подача одним участником закупки альтернативных оферт не допускается</w:t>
      </w:r>
      <w:r w:rsidR="00F129CD" w:rsidRPr="00DC13CA">
        <w:rPr>
          <w:rFonts w:ascii="Times New Roman" w:hAnsi="Times New Roman"/>
          <w:szCs w:val="22"/>
        </w:rPr>
        <w:t>.</w:t>
      </w:r>
    </w:p>
    <w:p w:rsidR="005A468F" w:rsidRPr="00DC13CA" w:rsidRDefault="005A468F" w:rsidP="005A468F">
      <w:pPr>
        <w:ind w:firstLine="708"/>
        <w:contextualSpacing/>
        <w:jc w:val="both"/>
        <w:rPr>
          <w:rFonts w:ascii="Times New Roman" w:hAnsi="Times New Roman"/>
          <w:szCs w:val="22"/>
        </w:rPr>
      </w:pPr>
      <w:r w:rsidRPr="00DC13CA">
        <w:rPr>
          <w:rFonts w:ascii="Times New Roman" w:hAnsi="Times New Roman"/>
          <w:szCs w:val="22"/>
        </w:rPr>
        <w:t xml:space="preserve">Предложение аналогов предмета закупки (если предусмотрено ПДО) или вариантов условий оплаты не считаются альтернативными предложениями. </w:t>
      </w:r>
    </w:p>
    <w:p w:rsidR="00D93100" w:rsidRPr="00DC13CA" w:rsidRDefault="00D93100" w:rsidP="00D93100">
      <w:pPr>
        <w:spacing w:before="0"/>
        <w:ind w:firstLine="720"/>
        <w:jc w:val="both"/>
        <w:rPr>
          <w:rFonts w:ascii="Times New Roman" w:hAnsi="Times New Roman"/>
          <w:szCs w:val="22"/>
        </w:rPr>
      </w:pPr>
      <w:r w:rsidRPr="00DC13CA">
        <w:rPr>
          <w:rFonts w:ascii="Times New Roman" w:hAnsi="Times New Roman"/>
          <w:szCs w:val="22"/>
        </w:rPr>
        <w:t>Подробное техническое задание изложено в Требованиях к предмету оферты (Форма 2)</w:t>
      </w:r>
      <w:r w:rsidR="00817111" w:rsidRPr="00DC13CA">
        <w:rPr>
          <w:rFonts w:ascii="Times New Roman" w:hAnsi="Times New Roman"/>
          <w:szCs w:val="22"/>
        </w:rPr>
        <w:t>.</w:t>
      </w:r>
    </w:p>
    <w:p w:rsidR="005A468F" w:rsidRPr="00DC13CA" w:rsidRDefault="005A468F" w:rsidP="005A468F">
      <w:pPr>
        <w:ind w:firstLine="720"/>
        <w:contextualSpacing/>
        <w:jc w:val="both"/>
        <w:rPr>
          <w:rFonts w:ascii="Times New Roman" w:hAnsi="Times New Roman"/>
          <w:szCs w:val="22"/>
        </w:rPr>
      </w:pPr>
      <w:r w:rsidRPr="00DC13CA">
        <w:rPr>
          <w:rFonts w:ascii="Times New Roman" w:hAnsi="Times New Roman"/>
          <w:szCs w:val="22"/>
        </w:rPr>
        <w:t>Существенные условия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w:t>
      </w:r>
      <w:r w:rsidR="00F65CF0" w:rsidRPr="00DC13CA">
        <w:rPr>
          <w:rFonts w:ascii="Times New Roman" w:hAnsi="Times New Roman"/>
          <w:szCs w:val="22"/>
        </w:rPr>
        <w:t>Ф</w:t>
      </w:r>
      <w:r w:rsidRPr="00DC13CA">
        <w:rPr>
          <w:rFonts w:ascii="Times New Roman" w:hAnsi="Times New Roman"/>
          <w:szCs w:val="22"/>
        </w:rPr>
        <w:t>орма 3).</w:t>
      </w:r>
    </w:p>
    <w:p w:rsidR="00F129CD" w:rsidRPr="00DC13CA" w:rsidRDefault="005A468F" w:rsidP="005A468F">
      <w:pPr>
        <w:ind w:firstLine="720"/>
        <w:contextualSpacing/>
        <w:jc w:val="both"/>
        <w:rPr>
          <w:rFonts w:ascii="Times New Roman" w:hAnsi="Times New Roman"/>
          <w:szCs w:val="22"/>
        </w:rPr>
      </w:pPr>
      <w:r w:rsidRPr="00DC13CA">
        <w:rPr>
          <w:rFonts w:ascii="Times New Roman" w:hAnsi="Times New Roman"/>
          <w:szCs w:val="22"/>
        </w:rPr>
        <w:t>Условия проекта договора (</w:t>
      </w:r>
      <w:r w:rsidR="00F65CF0" w:rsidRPr="00DC13CA">
        <w:rPr>
          <w:rFonts w:ascii="Times New Roman" w:hAnsi="Times New Roman"/>
          <w:szCs w:val="22"/>
        </w:rPr>
        <w:t>Ф</w:t>
      </w:r>
      <w:r w:rsidRPr="00DC13CA">
        <w:rPr>
          <w:rFonts w:ascii="Times New Roman" w:hAnsi="Times New Roman"/>
          <w:szCs w:val="22"/>
        </w:rPr>
        <w:t>орма</w:t>
      </w:r>
      <w:r w:rsidR="00207D32" w:rsidRPr="00DC13CA">
        <w:rPr>
          <w:rFonts w:ascii="Times New Roman" w:hAnsi="Times New Roman"/>
          <w:szCs w:val="22"/>
        </w:rPr>
        <w:t xml:space="preserve"> </w:t>
      </w:r>
      <w:r w:rsidRPr="00DC13CA">
        <w:rPr>
          <w:rFonts w:ascii="Times New Roman" w:hAnsi="Times New Roman"/>
          <w:szCs w:val="22"/>
        </w:rPr>
        <w:t xml:space="preserve">3) являются окончательными и не подлежат каким-либо изменениям в процессе его заключения. Протокол разногласий, полученный от участника закупки в составе </w:t>
      </w:r>
      <w:r w:rsidR="009445C1" w:rsidRPr="00DC13CA">
        <w:rPr>
          <w:rFonts w:ascii="Times New Roman" w:hAnsi="Times New Roman"/>
          <w:szCs w:val="22"/>
        </w:rPr>
        <w:t>технико-</w:t>
      </w:r>
      <w:r w:rsidRPr="00DC13CA">
        <w:rPr>
          <w:rFonts w:ascii="Times New Roman" w:hAnsi="Times New Roman"/>
          <w:szCs w:val="22"/>
        </w:rPr>
        <w:t xml:space="preserve">коммерческой/улучшенной </w:t>
      </w:r>
      <w:r w:rsidR="00207D32" w:rsidRPr="00DC13CA">
        <w:rPr>
          <w:rFonts w:ascii="Times New Roman" w:hAnsi="Times New Roman"/>
          <w:szCs w:val="22"/>
        </w:rPr>
        <w:t>технико-</w:t>
      </w:r>
      <w:r w:rsidRPr="00DC13CA">
        <w:rPr>
          <w:rFonts w:ascii="Times New Roman" w:hAnsi="Times New Roman"/>
          <w:szCs w:val="22"/>
        </w:rPr>
        <w:t>коммерческой части, в рамках проведения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5A468F" w:rsidRPr="00DC13CA" w:rsidRDefault="005A468F" w:rsidP="00DC13CA">
      <w:pPr>
        <w:contextualSpacing/>
        <w:jc w:val="both"/>
        <w:rPr>
          <w:rFonts w:ascii="Times New Roman" w:hAnsi="Times New Roman"/>
          <w:szCs w:val="22"/>
        </w:rPr>
      </w:pPr>
    </w:p>
    <w:p w:rsidR="006C56C4" w:rsidRPr="00DC13CA" w:rsidRDefault="00865DD5" w:rsidP="00865DD5">
      <w:pPr>
        <w:contextualSpacing/>
        <w:rPr>
          <w:rFonts w:ascii="Times New Roman" w:hAnsi="Times New Roman"/>
          <w:szCs w:val="22"/>
        </w:rPr>
      </w:pPr>
      <w:r w:rsidRPr="00DC13CA">
        <w:rPr>
          <w:rFonts w:ascii="Times New Roman" w:hAnsi="Times New Roman"/>
          <w:szCs w:val="22"/>
        </w:rPr>
        <w:t xml:space="preserve">            </w:t>
      </w:r>
      <w:r w:rsidR="005A468F" w:rsidRPr="00DC13CA">
        <w:rPr>
          <w:rFonts w:ascii="Times New Roman" w:hAnsi="Times New Roman"/>
          <w:szCs w:val="22"/>
        </w:rPr>
        <w:t xml:space="preserve">Тендер проводится в </w:t>
      </w:r>
      <w:r w:rsidRPr="00DC13CA">
        <w:rPr>
          <w:rFonts w:ascii="Times New Roman" w:hAnsi="Times New Roman"/>
          <w:szCs w:val="22"/>
        </w:rPr>
        <w:t xml:space="preserve">один </w:t>
      </w:r>
      <w:r w:rsidR="005A468F" w:rsidRPr="00DC13CA">
        <w:rPr>
          <w:rFonts w:ascii="Times New Roman" w:hAnsi="Times New Roman"/>
          <w:szCs w:val="22"/>
        </w:rPr>
        <w:t>этап</w:t>
      </w:r>
      <w:r w:rsidR="00E504F5" w:rsidRPr="00DC13CA">
        <w:rPr>
          <w:rFonts w:ascii="Times New Roman" w:hAnsi="Times New Roman"/>
          <w:szCs w:val="22"/>
        </w:rPr>
        <w:t>:</w:t>
      </w:r>
      <w:r w:rsidR="005A468F" w:rsidRPr="00DC13CA">
        <w:rPr>
          <w:rFonts w:ascii="Times New Roman" w:hAnsi="Times New Roman"/>
          <w:szCs w:val="22"/>
        </w:rPr>
        <w:t xml:space="preserve"> оценка </w:t>
      </w:r>
      <w:r w:rsidR="009445C1" w:rsidRPr="00DC13CA">
        <w:rPr>
          <w:rFonts w:ascii="Times New Roman" w:hAnsi="Times New Roman"/>
          <w:szCs w:val="22"/>
        </w:rPr>
        <w:t>техни</w:t>
      </w:r>
      <w:r w:rsidRPr="00DC13CA">
        <w:rPr>
          <w:rFonts w:ascii="Times New Roman" w:hAnsi="Times New Roman"/>
          <w:szCs w:val="22"/>
        </w:rPr>
        <w:t>ко-коммерческой</w:t>
      </w:r>
      <w:r w:rsidR="005A468F" w:rsidRPr="00DC13CA">
        <w:rPr>
          <w:rFonts w:ascii="Times New Roman" w:hAnsi="Times New Roman"/>
          <w:szCs w:val="22"/>
        </w:rPr>
        <w:t xml:space="preserve"> части оферт</w:t>
      </w:r>
      <w:r w:rsidRPr="00DC13CA">
        <w:rPr>
          <w:rFonts w:ascii="Times New Roman" w:hAnsi="Times New Roman"/>
          <w:szCs w:val="22"/>
        </w:rPr>
        <w:t>.</w:t>
      </w:r>
      <w:r w:rsidR="00D93100" w:rsidRPr="00DC13CA">
        <w:rPr>
          <w:szCs w:val="22"/>
        </w:rPr>
        <w:t xml:space="preserve">       </w:t>
      </w:r>
    </w:p>
    <w:p w:rsidR="00865DD5" w:rsidRPr="00DC13CA" w:rsidRDefault="00865DD5" w:rsidP="00865DD5">
      <w:pPr>
        <w:tabs>
          <w:tab w:val="left" w:pos="284"/>
        </w:tabs>
        <w:ind w:firstLine="709"/>
        <w:contextualSpacing/>
        <w:jc w:val="both"/>
        <w:outlineLvl w:val="1"/>
        <w:rPr>
          <w:rFonts w:ascii="Times New Roman" w:hAnsi="Times New Roman"/>
          <w:szCs w:val="22"/>
        </w:rPr>
      </w:pPr>
      <w:r w:rsidRPr="00DC13CA">
        <w:rPr>
          <w:rFonts w:ascii="Times New Roman" w:hAnsi="Times New Roman"/>
          <w:szCs w:val="22"/>
        </w:rPr>
        <w:t>Участникам закупки будет предложено повысить привлекательность своих оферт путем предоставления улучшенных технико-коммерческих частей оферт, и/либо в ходе коммерческих переговоров. О порядке и сроках предоставления улучшенных технико-коммерческих частей оферт и/или проведения коммерческих переговоров участники закупки будут оповещены дополнительно.</w:t>
      </w:r>
      <w:r w:rsidRPr="00DC13CA">
        <w:rPr>
          <w:color w:val="1F3864"/>
          <w:szCs w:val="22"/>
        </w:rPr>
        <w:t xml:space="preserve"> </w:t>
      </w:r>
      <w:r w:rsidRPr="00DC13CA">
        <w:rPr>
          <w:rFonts w:ascii="Times New Roman" w:hAnsi="Times New Roman"/>
          <w:szCs w:val="22"/>
        </w:rPr>
        <w:t>Если участник закупки не предоставит улучшенную технико-коммерческую часть оферты и/или откажется от участия в коммерческих переговорах, действующей будет считаться последняя из поданных им технико-коммерческая часть оферты. В случае проведения коммерческих переговоров рекомендуем участнику закупочных процедур направлять своего представителя, имеющего право подписания договоров, для возможности подписания договора непосредственно в день проведения коммерческих переговоров.</w:t>
      </w:r>
    </w:p>
    <w:p w:rsidR="00865DD5" w:rsidRPr="00DC13CA" w:rsidRDefault="00865DD5" w:rsidP="00865DD5">
      <w:pPr>
        <w:tabs>
          <w:tab w:val="left" w:pos="284"/>
        </w:tabs>
        <w:ind w:firstLine="709"/>
        <w:contextualSpacing/>
        <w:jc w:val="both"/>
        <w:outlineLvl w:val="1"/>
        <w:rPr>
          <w:rFonts w:ascii="Times New Roman" w:hAnsi="Times New Roman"/>
          <w:szCs w:val="22"/>
        </w:rPr>
      </w:pPr>
      <w:r w:rsidRPr="00DC13CA">
        <w:rPr>
          <w:rFonts w:ascii="Times New Roman" w:hAnsi="Times New Roman"/>
          <w:szCs w:val="22"/>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оферт</w:t>
      </w:r>
      <w:r w:rsidR="00F65CF0" w:rsidRPr="00DC13CA">
        <w:rPr>
          <w:rFonts w:ascii="Times New Roman" w:hAnsi="Times New Roman"/>
          <w:szCs w:val="22"/>
        </w:rPr>
        <w:t>а</w:t>
      </w:r>
      <w:r w:rsidRPr="00DC13CA">
        <w:rPr>
          <w:rFonts w:ascii="Times New Roman" w:hAnsi="Times New Roman"/>
          <w:szCs w:val="22"/>
        </w:rPr>
        <w:t>.</w:t>
      </w:r>
    </w:p>
    <w:p w:rsidR="00865DD5" w:rsidRPr="00DC13CA" w:rsidRDefault="00865DD5" w:rsidP="00865DD5">
      <w:pPr>
        <w:ind w:firstLine="720"/>
        <w:contextualSpacing/>
        <w:jc w:val="both"/>
        <w:rPr>
          <w:rFonts w:ascii="Times New Roman" w:hAnsi="Times New Roman"/>
          <w:szCs w:val="22"/>
        </w:rPr>
      </w:pPr>
      <w:r w:rsidRPr="00DC13CA">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E67FA2" w:rsidRPr="00DC13CA" w:rsidRDefault="00E67FA2" w:rsidP="00DC13CA">
      <w:pPr>
        <w:spacing w:after="80"/>
        <w:ind w:firstLine="708"/>
        <w:jc w:val="both"/>
        <w:rPr>
          <w:rFonts w:ascii="Times New Roman" w:hAnsi="Times New Roman"/>
          <w:szCs w:val="22"/>
        </w:rPr>
      </w:pPr>
      <w:r w:rsidRPr="00DC13CA">
        <w:rPr>
          <w:rFonts w:ascii="Times New Roman" w:hAnsi="Times New Roman"/>
          <w:szCs w:val="22"/>
        </w:rPr>
        <w:t xml:space="preserve">В случае Вашей заинтересованности в участии в закупке предлагаем направить на ЭТП </w:t>
      </w:r>
      <w:hyperlink r:id="rId7" w:anchor="auth/login" w:history="1">
        <w:r w:rsidRPr="00DC13CA">
          <w:rPr>
            <w:rStyle w:val="a3"/>
            <w:rFonts w:ascii="Times New Roman" w:hAnsi="Times New Roman"/>
            <w:szCs w:val="22"/>
          </w:rPr>
          <w:t>https://zakupki.tektorg.ru/#auth/login</w:t>
        </w:r>
      </w:hyperlink>
      <w:r w:rsidRPr="00DC13CA">
        <w:rPr>
          <w:rFonts w:ascii="Times New Roman" w:hAnsi="Times New Roman"/>
          <w:szCs w:val="22"/>
        </w:rPr>
        <w:t xml:space="preserve"> оферту по прилагаемой форме. Предложения должны оформляться безотзывными офертами со сроком для акцепта </w:t>
      </w:r>
      <w:r w:rsidRPr="00DC13CA">
        <w:rPr>
          <w:rFonts w:ascii="Times New Roman" w:hAnsi="Times New Roman"/>
          <w:b/>
          <w:szCs w:val="22"/>
          <w:u w:val="single"/>
        </w:rPr>
        <w:t>по «</w:t>
      </w:r>
      <w:r w:rsidR="007C0BFE" w:rsidRPr="00DC13CA">
        <w:rPr>
          <w:rFonts w:ascii="Times New Roman" w:hAnsi="Times New Roman"/>
          <w:b/>
          <w:szCs w:val="22"/>
          <w:u w:val="single"/>
        </w:rPr>
        <w:t>30</w:t>
      </w:r>
      <w:r w:rsidRPr="00DC13CA">
        <w:rPr>
          <w:rFonts w:ascii="Times New Roman" w:hAnsi="Times New Roman"/>
          <w:b/>
          <w:szCs w:val="22"/>
          <w:u w:val="single"/>
        </w:rPr>
        <w:t xml:space="preserve">» </w:t>
      </w:r>
      <w:r w:rsidR="00095625" w:rsidRPr="00DC13CA">
        <w:rPr>
          <w:rFonts w:ascii="Times New Roman" w:hAnsi="Times New Roman"/>
          <w:b/>
          <w:szCs w:val="22"/>
          <w:u w:val="single"/>
        </w:rPr>
        <w:t>ноября</w:t>
      </w:r>
      <w:r w:rsidRPr="00DC13CA">
        <w:rPr>
          <w:rFonts w:ascii="Times New Roman" w:hAnsi="Times New Roman"/>
          <w:b/>
          <w:szCs w:val="22"/>
          <w:u w:val="single"/>
        </w:rPr>
        <w:t xml:space="preserve"> 20</w:t>
      </w:r>
      <w:r w:rsidR="00DA3E2F" w:rsidRPr="00DC13CA">
        <w:rPr>
          <w:rFonts w:ascii="Times New Roman" w:hAnsi="Times New Roman"/>
          <w:b/>
          <w:szCs w:val="22"/>
          <w:u w:val="single"/>
        </w:rPr>
        <w:t>2</w:t>
      </w:r>
      <w:r w:rsidR="00DC13CA">
        <w:rPr>
          <w:rFonts w:ascii="Times New Roman" w:hAnsi="Times New Roman"/>
          <w:b/>
          <w:szCs w:val="22"/>
          <w:u w:val="single"/>
        </w:rPr>
        <w:t>3</w:t>
      </w:r>
      <w:r w:rsidRPr="00DC13CA">
        <w:rPr>
          <w:rFonts w:ascii="Times New Roman" w:hAnsi="Times New Roman"/>
          <w:b/>
          <w:szCs w:val="22"/>
          <w:u w:val="single"/>
        </w:rPr>
        <w:t> г</w:t>
      </w:r>
      <w:r w:rsidRPr="00DC13CA">
        <w:rPr>
          <w:rFonts w:ascii="Times New Roman" w:hAnsi="Times New Roman"/>
          <w:b/>
          <w:szCs w:val="22"/>
        </w:rPr>
        <w:t>.</w:t>
      </w:r>
      <w:r w:rsidRPr="00DC13CA">
        <w:rPr>
          <w:rFonts w:ascii="Times New Roman" w:hAnsi="Times New Roman"/>
          <w:szCs w:val="22"/>
        </w:rPr>
        <w:t xml:space="preserve"> (включительно), соответствовать всем условиям, указанным в настоящем извещении. </w:t>
      </w:r>
    </w:p>
    <w:p w:rsidR="00E67FA2" w:rsidRPr="00DC13CA" w:rsidRDefault="00E67FA2" w:rsidP="00DC13CA">
      <w:pPr>
        <w:spacing w:after="80"/>
        <w:ind w:firstLine="708"/>
        <w:jc w:val="both"/>
        <w:rPr>
          <w:rFonts w:ascii="Times New Roman" w:hAnsi="Times New Roman"/>
          <w:b/>
          <w:szCs w:val="22"/>
        </w:rPr>
      </w:pPr>
      <w:r w:rsidRPr="00DC13CA">
        <w:rPr>
          <w:rFonts w:ascii="Times New Roman" w:hAnsi="Times New Roman"/>
          <w:b/>
          <w:szCs w:val="22"/>
        </w:rPr>
        <w:t>Подавать предложения могут участники, зарегистрированные на электронной торговой площадке АО «ТЭК-Торг».</w:t>
      </w:r>
    </w:p>
    <w:p w:rsidR="005A468F" w:rsidRPr="00DC13CA" w:rsidRDefault="005A468F" w:rsidP="00767BC7">
      <w:pPr>
        <w:spacing w:before="0" w:line="360" w:lineRule="auto"/>
        <w:ind w:firstLine="720"/>
        <w:contextualSpacing/>
        <w:jc w:val="both"/>
        <w:rPr>
          <w:rFonts w:ascii="Times New Roman" w:hAnsi="Times New Roman"/>
          <w:szCs w:val="22"/>
        </w:rPr>
      </w:pPr>
      <w:r w:rsidRPr="00DC13CA">
        <w:rPr>
          <w:rFonts w:ascii="Times New Roman" w:hAnsi="Times New Roman"/>
          <w:szCs w:val="22"/>
          <w:u w:val="single"/>
        </w:rPr>
        <w:lastRenderedPageBreak/>
        <w:t>Офертой контрагента будет считаться следующий комплект документов</w:t>
      </w:r>
      <w:r w:rsidRPr="00DC13CA">
        <w:rPr>
          <w:rFonts w:ascii="Times New Roman" w:hAnsi="Times New Roman"/>
          <w:szCs w:val="22"/>
        </w:rPr>
        <w:t>:</w:t>
      </w:r>
    </w:p>
    <w:p w:rsidR="005A468F" w:rsidRPr="00DC13CA" w:rsidRDefault="005A468F" w:rsidP="006E19EF">
      <w:pPr>
        <w:tabs>
          <w:tab w:val="left" w:pos="1418"/>
        </w:tabs>
        <w:spacing w:line="276" w:lineRule="auto"/>
        <w:ind w:firstLine="426"/>
        <w:contextualSpacing/>
        <w:jc w:val="both"/>
        <w:rPr>
          <w:rFonts w:ascii="Times New Roman" w:hAnsi="Times New Roman"/>
          <w:szCs w:val="22"/>
        </w:rPr>
      </w:pPr>
      <w:r w:rsidRPr="00DC13CA">
        <w:rPr>
          <w:rFonts w:ascii="Times New Roman" w:hAnsi="Times New Roman"/>
          <w:szCs w:val="22"/>
        </w:rPr>
        <w:t xml:space="preserve">- </w:t>
      </w:r>
      <w:r w:rsidR="00F766A2" w:rsidRPr="00DC13CA">
        <w:rPr>
          <w:rFonts w:ascii="Times New Roman" w:hAnsi="Times New Roman"/>
          <w:szCs w:val="22"/>
        </w:rPr>
        <w:t xml:space="preserve">Форма 3 - </w:t>
      </w:r>
      <w:r w:rsidRPr="00DC13CA">
        <w:rPr>
          <w:rFonts w:ascii="Times New Roman" w:hAnsi="Times New Roman"/>
          <w:szCs w:val="22"/>
        </w:rPr>
        <w:t xml:space="preserve">проект </w:t>
      </w:r>
      <w:r w:rsidR="00E67FA2" w:rsidRPr="00DC13CA">
        <w:rPr>
          <w:rFonts w:ascii="Times New Roman" w:hAnsi="Times New Roman"/>
          <w:szCs w:val="22"/>
        </w:rPr>
        <w:t>Д</w:t>
      </w:r>
      <w:r w:rsidRPr="00DC13CA">
        <w:rPr>
          <w:rFonts w:ascii="Times New Roman" w:hAnsi="Times New Roman"/>
          <w:szCs w:val="22"/>
        </w:rPr>
        <w:t>оговора</w:t>
      </w:r>
      <w:r w:rsidR="002D0506" w:rsidRPr="00DC13CA">
        <w:rPr>
          <w:rFonts w:ascii="Times New Roman" w:hAnsi="Times New Roman"/>
          <w:szCs w:val="22"/>
        </w:rPr>
        <w:t xml:space="preserve"> и </w:t>
      </w:r>
      <w:r w:rsidR="00817111" w:rsidRPr="00DC13CA">
        <w:rPr>
          <w:rFonts w:ascii="Times New Roman" w:hAnsi="Times New Roman"/>
          <w:szCs w:val="22"/>
        </w:rPr>
        <w:t xml:space="preserve">2-х </w:t>
      </w:r>
      <w:r w:rsidR="00E67FA2" w:rsidRPr="00DC13CA">
        <w:rPr>
          <w:rFonts w:ascii="Times New Roman" w:hAnsi="Times New Roman"/>
          <w:szCs w:val="22"/>
        </w:rPr>
        <w:t>П</w:t>
      </w:r>
      <w:r w:rsidR="002D0506" w:rsidRPr="00DC13CA">
        <w:rPr>
          <w:rFonts w:ascii="Times New Roman" w:hAnsi="Times New Roman"/>
          <w:szCs w:val="22"/>
        </w:rPr>
        <w:t>риложени</w:t>
      </w:r>
      <w:r w:rsidR="004E56FD" w:rsidRPr="00DC13CA">
        <w:rPr>
          <w:rFonts w:ascii="Times New Roman" w:hAnsi="Times New Roman"/>
          <w:szCs w:val="22"/>
        </w:rPr>
        <w:t>й</w:t>
      </w:r>
      <w:r w:rsidR="00E67FA2" w:rsidRPr="00DC13CA">
        <w:rPr>
          <w:rFonts w:ascii="Times New Roman" w:hAnsi="Times New Roman"/>
          <w:szCs w:val="22"/>
        </w:rPr>
        <w:t xml:space="preserve">, </w:t>
      </w:r>
      <w:r w:rsidR="00F766A2" w:rsidRPr="00DC13CA">
        <w:rPr>
          <w:rFonts w:ascii="Times New Roman" w:hAnsi="Times New Roman"/>
          <w:szCs w:val="22"/>
        </w:rPr>
        <w:t>подписанные уполномоченным лицом и заверенные печатью участника закупки</w:t>
      </w:r>
      <w:r w:rsidRPr="00DC13CA">
        <w:rPr>
          <w:rFonts w:ascii="Times New Roman" w:hAnsi="Times New Roman"/>
          <w:szCs w:val="22"/>
        </w:rPr>
        <w:t>;</w:t>
      </w:r>
    </w:p>
    <w:p w:rsidR="00F766A2" w:rsidRPr="00DC13CA" w:rsidRDefault="00F766A2" w:rsidP="006E19EF">
      <w:pPr>
        <w:tabs>
          <w:tab w:val="left" w:pos="1418"/>
        </w:tabs>
        <w:spacing w:line="276" w:lineRule="auto"/>
        <w:ind w:firstLine="426"/>
        <w:contextualSpacing/>
        <w:jc w:val="both"/>
        <w:rPr>
          <w:rFonts w:ascii="Times New Roman" w:hAnsi="Times New Roman"/>
          <w:szCs w:val="22"/>
        </w:rPr>
      </w:pPr>
      <w:r w:rsidRPr="00DC13CA">
        <w:rPr>
          <w:rFonts w:ascii="Times New Roman" w:hAnsi="Times New Roman"/>
          <w:szCs w:val="22"/>
        </w:rPr>
        <w:t xml:space="preserve">- Форма 4 </w:t>
      </w:r>
      <w:r w:rsidR="005877CF" w:rsidRPr="00DC13CA">
        <w:rPr>
          <w:rFonts w:ascii="Times New Roman" w:hAnsi="Times New Roman"/>
          <w:szCs w:val="22"/>
        </w:rPr>
        <w:t xml:space="preserve">– </w:t>
      </w:r>
      <w:r w:rsidR="001546F2" w:rsidRPr="00DC13CA">
        <w:rPr>
          <w:rFonts w:ascii="Times New Roman" w:hAnsi="Times New Roman"/>
          <w:szCs w:val="22"/>
        </w:rPr>
        <w:t xml:space="preserve">для технико-коммерческой части </w:t>
      </w:r>
      <w:r w:rsidR="005877CF" w:rsidRPr="00DC13CA">
        <w:rPr>
          <w:rFonts w:ascii="Times New Roman" w:hAnsi="Times New Roman"/>
          <w:szCs w:val="22"/>
        </w:rPr>
        <w:t>оферт</w:t>
      </w:r>
      <w:r w:rsidR="001546F2" w:rsidRPr="00DC13CA">
        <w:rPr>
          <w:rFonts w:ascii="Times New Roman" w:hAnsi="Times New Roman"/>
          <w:szCs w:val="22"/>
        </w:rPr>
        <w:t>ы</w:t>
      </w:r>
      <w:r w:rsidR="005877CF" w:rsidRPr="00DC13CA">
        <w:rPr>
          <w:rFonts w:ascii="Times New Roman" w:hAnsi="Times New Roman"/>
          <w:szCs w:val="22"/>
        </w:rPr>
        <w:t xml:space="preserve">, </w:t>
      </w:r>
      <w:r w:rsidRPr="00DC13CA">
        <w:rPr>
          <w:rFonts w:ascii="Times New Roman" w:hAnsi="Times New Roman"/>
          <w:szCs w:val="22"/>
        </w:rPr>
        <w:t>заполненная</w:t>
      </w:r>
      <w:r w:rsidR="00865DD5" w:rsidRPr="00DC13CA">
        <w:rPr>
          <w:rFonts w:ascii="Times New Roman" w:hAnsi="Times New Roman"/>
          <w:szCs w:val="22"/>
        </w:rPr>
        <w:t xml:space="preserve"> по форме</w:t>
      </w:r>
      <w:r w:rsidRPr="00DC13CA">
        <w:rPr>
          <w:rFonts w:ascii="Times New Roman" w:hAnsi="Times New Roman"/>
          <w:szCs w:val="22"/>
        </w:rPr>
        <w:t>, подписанная уполномоченным лицом и заверенная печатью участника закупки;</w:t>
      </w:r>
    </w:p>
    <w:p w:rsidR="00767BC7" w:rsidRPr="00DC13CA" w:rsidRDefault="00F766A2" w:rsidP="006E19EF">
      <w:pPr>
        <w:tabs>
          <w:tab w:val="left" w:pos="1418"/>
        </w:tabs>
        <w:spacing w:line="276" w:lineRule="auto"/>
        <w:ind w:firstLine="426"/>
        <w:contextualSpacing/>
        <w:jc w:val="both"/>
        <w:rPr>
          <w:rFonts w:ascii="Times New Roman" w:hAnsi="Times New Roman"/>
          <w:szCs w:val="22"/>
        </w:rPr>
      </w:pPr>
      <w:r w:rsidRPr="00DC13CA">
        <w:rPr>
          <w:rFonts w:ascii="Times New Roman" w:hAnsi="Times New Roman"/>
          <w:szCs w:val="22"/>
        </w:rPr>
        <w:t xml:space="preserve">- Форма 5 - Перечень аффилированных организаций, </w:t>
      </w:r>
      <w:r w:rsidR="00767BC7" w:rsidRPr="00DC13CA">
        <w:rPr>
          <w:rFonts w:ascii="Times New Roman" w:hAnsi="Times New Roman"/>
          <w:szCs w:val="22"/>
        </w:rPr>
        <w:t>подписанная уполномоченным лицом и заверенная печатью участника закупки;</w:t>
      </w:r>
    </w:p>
    <w:p w:rsidR="00767BC7" w:rsidRPr="00DC13CA" w:rsidRDefault="00767BC7" w:rsidP="006E19EF">
      <w:pPr>
        <w:tabs>
          <w:tab w:val="left" w:pos="1418"/>
        </w:tabs>
        <w:spacing w:line="276" w:lineRule="auto"/>
        <w:ind w:firstLine="426"/>
        <w:contextualSpacing/>
        <w:jc w:val="both"/>
        <w:rPr>
          <w:rFonts w:ascii="Times New Roman" w:hAnsi="Times New Roman"/>
          <w:szCs w:val="22"/>
        </w:rPr>
      </w:pPr>
      <w:r w:rsidRPr="00DC13CA">
        <w:rPr>
          <w:rFonts w:ascii="Times New Roman" w:hAnsi="Times New Roman"/>
          <w:szCs w:val="22"/>
        </w:rPr>
        <w:t>-</w:t>
      </w:r>
      <w:r w:rsidR="00F766A2" w:rsidRPr="00DC13CA">
        <w:rPr>
          <w:rFonts w:ascii="Times New Roman" w:hAnsi="Times New Roman"/>
          <w:szCs w:val="22"/>
        </w:rPr>
        <w:t xml:space="preserve"> </w:t>
      </w:r>
      <w:r w:rsidRPr="00DC13CA">
        <w:rPr>
          <w:rFonts w:ascii="Times New Roman" w:hAnsi="Times New Roman"/>
          <w:szCs w:val="22"/>
        </w:rPr>
        <w:t xml:space="preserve"> Формы 6,7</w:t>
      </w:r>
      <w:r w:rsidR="00436E0D" w:rsidRPr="00DC13CA">
        <w:rPr>
          <w:rFonts w:ascii="Times New Roman" w:hAnsi="Times New Roman"/>
          <w:szCs w:val="22"/>
        </w:rPr>
        <w:t>, подписанные уполномоченным лицом и заверенные печатью участника закупки</w:t>
      </w:r>
      <w:r w:rsidRPr="00DC13CA">
        <w:rPr>
          <w:rFonts w:ascii="Times New Roman" w:hAnsi="Times New Roman"/>
          <w:szCs w:val="22"/>
        </w:rPr>
        <w:t>;</w:t>
      </w:r>
    </w:p>
    <w:p w:rsidR="00767BC7" w:rsidRPr="00DC13CA" w:rsidRDefault="00767BC7" w:rsidP="006E19EF">
      <w:pPr>
        <w:spacing w:before="0" w:line="276" w:lineRule="auto"/>
        <w:ind w:firstLine="426"/>
        <w:jc w:val="both"/>
        <w:rPr>
          <w:rFonts w:ascii="Times New Roman" w:hAnsi="Times New Roman"/>
          <w:szCs w:val="22"/>
        </w:rPr>
      </w:pPr>
      <w:r w:rsidRPr="00DC13CA">
        <w:rPr>
          <w:rFonts w:ascii="Times New Roman" w:hAnsi="Times New Roman"/>
          <w:szCs w:val="22"/>
        </w:rPr>
        <w:t xml:space="preserve">- </w:t>
      </w:r>
      <w:r w:rsidR="00095625" w:rsidRPr="00DC13CA">
        <w:rPr>
          <w:rFonts w:ascii="Times New Roman" w:hAnsi="Times New Roman"/>
          <w:szCs w:val="22"/>
        </w:rPr>
        <w:t>Паспорта/с</w:t>
      </w:r>
      <w:r w:rsidR="005877CF" w:rsidRPr="00DC13CA">
        <w:rPr>
          <w:rFonts w:ascii="Times New Roman" w:hAnsi="Times New Roman"/>
          <w:szCs w:val="22"/>
        </w:rPr>
        <w:t>ертификаты</w:t>
      </w:r>
      <w:r w:rsidR="00720A58" w:rsidRPr="00DC13CA">
        <w:rPr>
          <w:rFonts w:ascii="Times New Roman" w:hAnsi="Times New Roman"/>
          <w:szCs w:val="22"/>
        </w:rPr>
        <w:t xml:space="preserve"> качества/</w:t>
      </w:r>
      <w:r w:rsidR="005877CF" w:rsidRPr="00DC13CA">
        <w:rPr>
          <w:rFonts w:ascii="Times New Roman" w:hAnsi="Times New Roman"/>
          <w:szCs w:val="22"/>
        </w:rPr>
        <w:t xml:space="preserve">соответствия на предлагаемый </w:t>
      </w:r>
      <w:r w:rsidR="00436E0D" w:rsidRPr="00DC13CA">
        <w:rPr>
          <w:rFonts w:ascii="Times New Roman" w:hAnsi="Times New Roman"/>
          <w:szCs w:val="22"/>
        </w:rPr>
        <w:t>Товар</w:t>
      </w:r>
      <w:r w:rsidRPr="00DC13CA">
        <w:rPr>
          <w:rFonts w:ascii="Times New Roman" w:hAnsi="Times New Roman"/>
          <w:szCs w:val="22"/>
        </w:rPr>
        <w:t xml:space="preserve">, </w:t>
      </w:r>
      <w:r w:rsidR="00436E0D" w:rsidRPr="00DC13CA">
        <w:rPr>
          <w:rFonts w:ascii="Times New Roman" w:hAnsi="Times New Roman"/>
          <w:szCs w:val="22"/>
        </w:rPr>
        <w:t xml:space="preserve">подтверждающие </w:t>
      </w:r>
      <w:r w:rsidRPr="00DC13CA">
        <w:rPr>
          <w:rFonts w:ascii="Times New Roman" w:hAnsi="Times New Roman"/>
          <w:szCs w:val="22"/>
        </w:rPr>
        <w:t>соответств</w:t>
      </w:r>
      <w:r w:rsidR="00436E0D" w:rsidRPr="00DC13CA">
        <w:rPr>
          <w:rFonts w:ascii="Times New Roman" w:hAnsi="Times New Roman"/>
          <w:szCs w:val="22"/>
        </w:rPr>
        <w:t>ие</w:t>
      </w:r>
      <w:r w:rsidRPr="00DC13CA">
        <w:rPr>
          <w:rFonts w:ascii="Times New Roman" w:hAnsi="Times New Roman"/>
          <w:szCs w:val="22"/>
        </w:rPr>
        <w:t xml:space="preserve"> </w:t>
      </w:r>
      <w:r w:rsidR="00DC13CA">
        <w:rPr>
          <w:rFonts w:ascii="Times New Roman" w:hAnsi="Times New Roman"/>
          <w:szCs w:val="22"/>
        </w:rPr>
        <w:t>Товара требованиям ПДО;</w:t>
      </w:r>
    </w:p>
    <w:p w:rsidR="00767BC7" w:rsidRDefault="00767BC7" w:rsidP="006E19EF">
      <w:pPr>
        <w:tabs>
          <w:tab w:val="left" w:pos="1418"/>
        </w:tabs>
        <w:spacing w:line="276" w:lineRule="auto"/>
        <w:ind w:firstLine="426"/>
        <w:contextualSpacing/>
        <w:jc w:val="both"/>
        <w:rPr>
          <w:rFonts w:ascii="Times New Roman" w:hAnsi="Times New Roman"/>
        </w:rPr>
      </w:pPr>
      <w:r w:rsidRPr="00DC13CA">
        <w:rPr>
          <w:rFonts w:ascii="Times New Roman" w:hAnsi="Times New Roman"/>
          <w:szCs w:val="22"/>
        </w:rPr>
        <w:t xml:space="preserve">-  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w:t>
      </w:r>
      <w:r w:rsidR="00DC13CA" w:rsidRPr="00DC13CA">
        <w:rPr>
          <w:rFonts w:ascii="Times New Roman" w:hAnsi="Times New Roman"/>
        </w:rPr>
        <w:t>Положения №ИАО-3006 «О закупке материально-технических ресурсов, работ, услуг», аккредитация не проводится);</w:t>
      </w:r>
    </w:p>
    <w:p w:rsidR="00DC13CA" w:rsidRPr="00DC13CA" w:rsidRDefault="006E19EF" w:rsidP="006E19EF">
      <w:pPr>
        <w:pStyle w:val="a4"/>
        <w:spacing w:line="276" w:lineRule="auto"/>
        <w:ind w:left="0" w:firstLine="426"/>
        <w:jc w:val="both"/>
        <w:rPr>
          <w:sz w:val="22"/>
        </w:rPr>
      </w:pPr>
      <w:r>
        <w:rPr>
          <w:sz w:val="22"/>
        </w:rPr>
        <w:t xml:space="preserve">- </w:t>
      </w:r>
      <w:r w:rsidR="00DC13CA" w:rsidRPr="00643614">
        <w:rPr>
          <w:sz w:val="22"/>
        </w:rPr>
        <w:t>Документы, подтверждающие соответствие участника «Требованиям к Контрагенту» (Форма 2, п. 3.1.);</w:t>
      </w:r>
    </w:p>
    <w:p w:rsidR="005A468F" w:rsidRPr="00DC13CA" w:rsidRDefault="00386CFC" w:rsidP="00FA7C1C">
      <w:pPr>
        <w:tabs>
          <w:tab w:val="left" w:pos="1418"/>
        </w:tabs>
        <w:spacing w:before="0"/>
        <w:ind w:firstLine="426"/>
        <w:contextualSpacing/>
        <w:jc w:val="both"/>
        <w:rPr>
          <w:rFonts w:ascii="Times New Roman" w:hAnsi="Times New Roman"/>
          <w:szCs w:val="22"/>
        </w:rPr>
      </w:pPr>
      <w:r w:rsidRPr="00DC13CA">
        <w:rPr>
          <w:rFonts w:ascii="Times New Roman" w:hAnsi="Times New Roman"/>
          <w:szCs w:val="22"/>
        </w:rPr>
        <w:t xml:space="preserve">- </w:t>
      </w:r>
      <w:r w:rsidR="005A468F" w:rsidRPr="00DC13CA">
        <w:rPr>
          <w:rFonts w:ascii="Times New Roman" w:hAnsi="Times New Roman"/>
          <w:szCs w:val="22"/>
        </w:rPr>
        <w:t>Опись докум</w:t>
      </w:r>
      <w:r w:rsidR="00436E0D" w:rsidRPr="00DC13CA">
        <w:rPr>
          <w:rFonts w:ascii="Times New Roman" w:hAnsi="Times New Roman"/>
          <w:szCs w:val="22"/>
        </w:rPr>
        <w:t xml:space="preserve">ентов оферты, </w:t>
      </w:r>
      <w:r w:rsidR="005A468F" w:rsidRPr="00DC13CA">
        <w:rPr>
          <w:rFonts w:ascii="Times New Roman" w:hAnsi="Times New Roman"/>
          <w:szCs w:val="22"/>
        </w:rPr>
        <w:t>подписанная уполномоченным лицом и заверенная печатью участника закупки.</w:t>
      </w:r>
    </w:p>
    <w:p w:rsidR="00095625" w:rsidRDefault="00095625" w:rsidP="00FA7C1C">
      <w:pPr>
        <w:tabs>
          <w:tab w:val="left" w:pos="1418"/>
        </w:tabs>
        <w:spacing w:before="0"/>
        <w:contextualSpacing/>
        <w:jc w:val="both"/>
        <w:rPr>
          <w:rFonts w:ascii="Times New Roman" w:hAnsi="Times New Roman"/>
          <w:szCs w:val="22"/>
        </w:rPr>
      </w:pPr>
    </w:p>
    <w:p w:rsidR="00FA7C1C" w:rsidRPr="00643614" w:rsidRDefault="00FA7C1C" w:rsidP="00FA7C1C">
      <w:pPr>
        <w:spacing w:before="0"/>
        <w:ind w:firstLine="720"/>
        <w:jc w:val="both"/>
        <w:rPr>
          <w:rFonts w:ascii="Times New Roman" w:hAnsi="Times New Roman"/>
          <w:szCs w:val="22"/>
        </w:rPr>
      </w:pPr>
      <w:r w:rsidRPr="00643614">
        <w:rPr>
          <w:rFonts w:ascii="Times New Roman" w:hAnsi="Times New Roman"/>
          <w:szCs w:val="22"/>
        </w:rPr>
        <w:t xml:space="preserve">Скан-копии копии документов должны быть представлены не единым, а отдельными файлами </w:t>
      </w:r>
      <w:r w:rsidRPr="00643614">
        <w:rPr>
          <w:rFonts w:ascii="Times New Roman" w:hAnsi="Times New Roman"/>
          <w:kern w:val="28"/>
          <w:szCs w:val="22"/>
        </w:rPr>
        <w:t xml:space="preserve">(в формате </w:t>
      </w:r>
      <w:r w:rsidRPr="00643614">
        <w:rPr>
          <w:rFonts w:ascii="Times New Roman" w:hAnsi="Times New Roman"/>
          <w:kern w:val="28"/>
          <w:szCs w:val="22"/>
          <w:lang w:val="en-US"/>
        </w:rPr>
        <w:t>MS</w:t>
      </w:r>
      <w:r w:rsidRPr="00643614">
        <w:rPr>
          <w:rFonts w:ascii="Times New Roman" w:hAnsi="Times New Roman"/>
          <w:kern w:val="28"/>
          <w:szCs w:val="22"/>
        </w:rPr>
        <w:t xml:space="preserve"> </w:t>
      </w:r>
      <w:r w:rsidRPr="00643614">
        <w:rPr>
          <w:rFonts w:ascii="Times New Roman" w:hAnsi="Times New Roman"/>
          <w:kern w:val="28"/>
          <w:szCs w:val="22"/>
          <w:lang w:val="en-US"/>
        </w:rPr>
        <w:t>Excel</w:t>
      </w:r>
      <w:r w:rsidRPr="00643614">
        <w:rPr>
          <w:rFonts w:ascii="Times New Roman" w:hAnsi="Times New Roman"/>
          <w:kern w:val="28"/>
          <w:szCs w:val="22"/>
        </w:rPr>
        <w:t xml:space="preserve">, </w:t>
      </w:r>
      <w:r w:rsidRPr="00643614">
        <w:rPr>
          <w:rFonts w:ascii="Times New Roman" w:hAnsi="Times New Roman"/>
          <w:kern w:val="28"/>
          <w:szCs w:val="22"/>
          <w:lang w:val="en-US"/>
        </w:rPr>
        <w:t>MS</w:t>
      </w:r>
      <w:r w:rsidRPr="00643614">
        <w:rPr>
          <w:rFonts w:ascii="Times New Roman" w:hAnsi="Times New Roman"/>
          <w:kern w:val="28"/>
          <w:szCs w:val="22"/>
        </w:rPr>
        <w:t xml:space="preserve"> </w:t>
      </w:r>
      <w:r w:rsidRPr="00643614">
        <w:rPr>
          <w:rFonts w:ascii="Times New Roman" w:hAnsi="Times New Roman"/>
          <w:kern w:val="28"/>
          <w:szCs w:val="22"/>
          <w:lang w:val="en-US"/>
        </w:rPr>
        <w:t>Word</w:t>
      </w:r>
      <w:r w:rsidRPr="00643614">
        <w:rPr>
          <w:rFonts w:ascii="Times New Roman" w:hAnsi="Times New Roman"/>
          <w:kern w:val="28"/>
          <w:szCs w:val="22"/>
        </w:rPr>
        <w:t xml:space="preserve">) </w:t>
      </w:r>
      <w:r w:rsidRPr="00643614">
        <w:rPr>
          <w:rFonts w:ascii="Times New Roman" w:hAnsi="Times New Roman"/>
          <w:szCs w:val="22"/>
        </w:rPr>
        <w:t>по каждому из представляемых документов; наименование файла должно соответствовать содержанию соответствующего документа.</w:t>
      </w:r>
    </w:p>
    <w:p w:rsidR="00FA7C1C" w:rsidRPr="00DC13CA" w:rsidRDefault="00FA7C1C" w:rsidP="006E19EF">
      <w:pPr>
        <w:tabs>
          <w:tab w:val="left" w:pos="1418"/>
        </w:tabs>
        <w:spacing w:line="276" w:lineRule="auto"/>
        <w:contextualSpacing/>
        <w:jc w:val="both"/>
        <w:rPr>
          <w:rFonts w:ascii="Times New Roman" w:hAnsi="Times New Roman"/>
          <w:szCs w:val="22"/>
        </w:rPr>
      </w:pPr>
    </w:p>
    <w:p w:rsidR="005A468F" w:rsidRPr="00DC13CA" w:rsidRDefault="005A468F" w:rsidP="005A468F">
      <w:pPr>
        <w:ind w:firstLine="708"/>
        <w:contextualSpacing/>
        <w:jc w:val="both"/>
        <w:rPr>
          <w:rFonts w:ascii="Times New Roman" w:hAnsi="Times New Roman"/>
          <w:szCs w:val="22"/>
        </w:rPr>
      </w:pPr>
      <w:r w:rsidRPr="00DC13CA">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1028A3" w:rsidRPr="00DC13CA" w:rsidRDefault="001028A3" w:rsidP="00FA7C1C">
      <w:pPr>
        <w:spacing w:before="0"/>
        <w:ind w:firstLine="709"/>
        <w:jc w:val="both"/>
        <w:rPr>
          <w:rFonts w:ascii="Times New Roman" w:hAnsi="Times New Roman"/>
          <w:szCs w:val="22"/>
        </w:rPr>
      </w:pPr>
    </w:p>
    <w:p w:rsidR="005A468F" w:rsidRPr="00DC13CA" w:rsidRDefault="005A468F" w:rsidP="00FA7C1C">
      <w:pPr>
        <w:spacing w:after="240"/>
        <w:ind w:firstLine="708"/>
        <w:contextualSpacing/>
        <w:jc w:val="both"/>
        <w:rPr>
          <w:rFonts w:ascii="Times New Roman" w:hAnsi="Times New Roman"/>
          <w:szCs w:val="22"/>
        </w:rPr>
      </w:pPr>
      <w:r w:rsidRPr="00DC13CA">
        <w:rPr>
          <w:rFonts w:ascii="Times New Roman" w:hAnsi="Times New Roman"/>
          <w:szCs w:val="22"/>
        </w:rPr>
        <w:t>Оферта предоставляется на русском языке.</w:t>
      </w:r>
    </w:p>
    <w:p w:rsidR="00FA7C1C" w:rsidRDefault="005A468F" w:rsidP="00FA7C1C">
      <w:pPr>
        <w:spacing w:before="0" w:after="240"/>
        <w:ind w:firstLine="708"/>
        <w:contextualSpacing/>
        <w:jc w:val="both"/>
        <w:rPr>
          <w:rFonts w:ascii="Times New Roman" w:hAnsi="Times New Roman"/>
          <w:szCs w:val="22"/>
        </w:rPr>
      </w:pPr>
      <w:r w:rsidRPr="00DC13CA">
        <w:rPr>
          <w:rFonts w:ascii="Times New Roman" w:hAnsi="Times New Roman"/>
          <w:szCs w:val="22"/>
        </w:rPr>
        <w:t>Все суммы денежных средств в оферте и приложениях к ней должны быть выражены в российс</w:t>
      </w:r>
      <w:r w:rsidR="00386CFC" w:rsidRPr="00DC13CA">
        <w:rPr>
          <w:rFonts w:ascii="Times New Roman" w:hAnsi="Times New Roman"/>
          <w:szCs w:val="22"/>
        </w:rPr>
        <w:t xml:space="preserve">ких рублях. </w:t>
      </w:r>
      <w:r w:rsidR="00FA7C1C" w:rsidRPr="00643614">
        <w:rPr>
          <w:rFonts w:ascii="Times New Roman" w:hAnsi="Times New Roman"/>
          <w:szCs w:val="22"/>
        </w:rPr>
        <w:t>Если предлагаемый товар произведён за пределами РФ, суммы денежных средств в оферте и приложениях к ней могут быть выражены в валюте дружественных стран, согласно перечню, утвержденному Распоряжением Правительства РФ от 05.03.2022 № 430-р (ред. от 29.10.2022).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FA7C1C" w:rsidRPr="00643614" w:rsidRDefault="00FA7C1C" w:rsidP="00FA7C1C">
      <w:pPr>
        <w:spacing w:before="360"/>
        <w:ind w:firstLine="709"/>
        <w:jc w:val="both"/>
        <w:rPr>
          <w:rFonts w:ascii="Times New Roman" w:hAnsi="Times New Roman"/>
          <w:szCs w:val="22"/>
        </w:rPr>
      </w:pPr>
      <w:r w:rsidRPr="00643614">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436E0D" w:rsidRPr="00DC13CA" w:rsidRDefault="00436E0D" w:rsidP="00FA7C1C">
      <w:pPr>
        <w:ind w:firstLine="708"/>
        <w:contextualSpacing/>
        <w:jc w:val="both"/>
        <w:rPr>
          <w:rFonts w:ascii="Times New Roman" w:hAnsi="Times New Roman"/>
          <w:szCs w:val="22"/>
        </w:rPr>
      </w:pPr>
    </w:p>
    <w:p w:rsidR="002D0506" w:rsidRPr="00DC13CA" w:rsidRDefault="005A468F" w:rsidP="002D0506">
      <w:pPr>
        <w:spacing w:before="0" w:line="360" w:lineRule="auto"/>
        <w:contextualSpacing/>
        <w:jc w:val="both"/>
        <w:rPr>
          <w:rFonts w:ascii="Times New Roman" w:hAnsi="Times New Roman"/>
          <w:b/>
          <w:szCs w:val="22"/>
        </w:rPr>
      </w:pPr>
      <w:r w:rsidRPr="00DC13CA">
        <w:rPr>
          <w:rFonts w:ascii="Times New Roman" w:hAnsi="Times New Roman"/>
          <w:b/>
          <w:szCs w:val="22"/>
        </w:rPr>
        <w:t xml:space="preserve">Начало приема оферт – «____» __________________ </w:t>
      </w:r>
      <w:r w:rsidR="00354AA6" w:rsidRPr="00DC13CA">
        <w:rPr>
          <w:rFonts w:ascii="Times New Roman" w:hAnsi="Times New Roman"/>
          <w:b/>
          <w:szCs w:val="22"/>
        </w:rPr>
        <w:t>20</w:t>
      </w:r>
      <w:r w:rsidR="009D22F5" w:rsidRPr="00DC13CA">
        <w:rPr>
          <w:rFonts w:ascii="Times New Roman" w:hAnsi="Times New Roman"/>
          <w:b/>
          <w:szCs w:val="22"/>
        </w:rPr>
        <w:t>2</w:t>
      </w:r>
      <w:r w:rsidR="007A1515">
        <w:rPr>
          <w:rFonts w:ascii="Times New Roman" w:hAnsi="Times New Roman"/>
          <w:b/>
          <w:szCs w:val="22"/>
        </w:rPr>
        <w:t xml:space="preserve">3 </w:t>
      </w:r>
      <w:r w:rsidRPr="00DC13CA">
        <w:rPr>
          <w:rFonts w:ascii="Times New Roman" w:hAnsi="Times New Roman"/>
          <w:b/>
          <w:szCs w:val="22"/>
        </w:rPr>
        <w:t>года</w:t>
      </w:r>
      <w:r w:rsidR="00354AA6" w:rsidRPr="00DC13CA">
        <w:rPr>
          <w:rFonts w:ascii="Times New Roman" w:hAnsi="Times New Roman"/>
          <w:b/>
          <w:szCs w:val="22"/>
        </w:rPr>
        <w:t>.</w:t>
      </w:r>
      <w:r w:rsidRPr="00DC13CA">
        <w:rPr>
          <w:rFonts w:ascii="Times New Roman" w:hAnsi="Times New Roman"/>
          <w:b/>
          <w:szCs w:val="22"/>
        </w:rPr>
        <w:t xml:space="preserve"> </w:t>
      </w:r>
      <w:r w:rsidR="00354AA6" w:rsidRPr="00DC13CA">
        <w:rPr>
          <w:rFonts w:ascii="Times New Roman" w:hAnsi="Times New Roman"/>
          <w:b/>
          <w:szCs w:val="22"/>
        </w:rPr>
        <w:t>Указано на ЭТП</w:t>
      </w:r>
      <w:r w:rsidR="00354AA6" w:rsidRPr="00DC13CA">
        <w:rPr>
          <w:b/>
          <w:szCs w:val="22"/>
        </w:rPr>
        <w:t>.</w:t>
      </w:r>
    </w:p>
    <w:p w:rsidR="005A468F" w:rsidRPr="00DC13CA" w:rsidRDefault="005A468F" w:rsidP="002D0506">
      <w:pPr>
        <w:spacing w:before="0" w:line="360" w:lineRule="auto"/>
        <w:contextualSpacing/>
        <w:jc w:val="both"/>
        <w:rPr>
          <w:rFonts w:ascii="Times New Roman" w:hAnsi="Times New Roman"/>
          <w:b/>
          <w:szCs w:val="22"/>
        </w:rPr>
      </w:pPr>
      <w:r w:rsidRPr="00DC13CA">
        <w:rPr>
          <w:rFonts w:ascii="Times New Roman" w:hAnsi="Times New Roman"/>
          <w:b/>
          <w:szCs w:val="22"/>
        </w:rPr>
        <w:t>Окончание приема оферт – ___:___ «_</w:t>
      </w:r>
      <w:r w:rsidR="002D0506" w:rsidRPr="00DC13CA">
        <w:rPr>
          <w:rFonts w:ascii="Times New Roman" w:hAnsi="Times New Roman"/>
          <w:b/>
          <w:szCs w:val="22"/>
        </w:rPr>
        <w:t xml:space="preserve">___» _______________ </w:t>
      </w:r>
      <w:r w:rsidR="00354AA6" w:rsidRPr="00DC13CA">
        <w:rPr>
          <w:rFonts w:ascii="Times New Roman" w:hAnsi="Times New Roman"/>
          <w:b/>
          <w:szCs w:val="22"/>
        </w:rPr>
        <w:t>20</w:t>
      </w:r>
      <w:r w:rsidR="009D22F5" w:rsidRPr="00DC13CA">
        <w:rPr>
          <w:rFonts w:ascii="Times New Roman" w:hAnsi="Times New Roman"/>
          <w:b/>
          <w:szCs w:val="22"/>
        </w:rPr>
        <w:t>2</w:t>
      </w:r>
      <w:r w:rsidR="007A1515">
        <w:rPr>
          <w:rFonts w:ascii="Times New Roman" w:hAnsi="Times New Roman"/>
          <w:b/>
          <w:szCs w:val="22"/>
        </w:rPr>
        <w:t>3</w:t>
      </w:r>
      <w:r w:rsidR="009D22F5" w:rsidRPr="00DC13CA">
        <w:rPr>
          <w:rFonts w:ascii="Times New Roman" w:hAnsi="Times New Roman"/>
          <w:b/>
          <w:szCs w:val="22"/>
        </w:rPr>
        <w:t xml:space="preserve"> </w:t>
      </w:r>
      <w:r w:rsidR="00354AA6" w:rsidRPr="00DC13CA">
        <w:rPr>
          <w:rFonts w:ascii="Times New Roman" w:hAnsi="Times New Roman"/>
          <w:b/>
          <w:szCs w:val="22"/>
        </w:rPr>
        <w:t>года. Указано на ЭТП</w:t>
      </w:r>
      <w:r w:rsidR="00354AA6" w:rsidRPr="00DC13CA">
        <w:rPr>
          <w:b/>
          <w:szCs w:val="22"/>
        </w:rPr>
        <w:t>.</w:t>
      </w:r>
    </w:p>
    <w:p w:rsidR="00354AA6" w:rsidRPr="00DC13CA" w:rsidRDefault="005A468F" w:rsidP="001028A3">
      <w:pPr>
        <w:spacing w:before="0" w:line="360" w:lineRule="auto"/>
        <w:contextualSpacing/>
        <w:jc w:val="both"/>
        <w:rPr>
          <w:rFonts w:ascii="Times New Roman" w:hAnsi="Times New Roman"/>
          <w:b/>
          <w:szCs w:val="22"/>
        </w:rPr>
      </w:pPr>
      <w:r w:rsidRPr="00DC13CA">
        <w:rPr>
          <w:rFonts w:ascii="Times New Roman" w:hAnsi="Times New Roman"/>
          <w:b/>
          <w:szCs w:val="22"/>
        </w:rPr>
        <w:t>Срок для определения победителя – до «</w:t>
      </w:r>
      <w:r w:rsidR="007C0BFE" w:rsidRPr="00DC13CA">
        <w:rPr>
          <w:rFonts w:ascii="Times New Roman" w:hAnsi="Times New Roman"/>
          <w:b/>
          <w:szCs w:val="22"/>
        </w:rPr>
        <w:t>30</w:t>
      </w:r>
      <w:r w:rsidRPr="00DC13CA">
        <w:rPr>
          <w:rFonts w:ascii="Times New Roman" w:hAnsi="Times New Roman"/>
          <w:b/>
          <w:szCs w:val="22"/>
        </w:rPr>
        <w:t>»</w:t>
      </w:r>
      <w:r w:rsidR="00720A58" w:rsidRPr="00DC13CA">
        <w:rPr>
          <w:rFonts w:ascii="Times New Roman" w:hAnsi="Times New Roman"/>
          <w:b/>
          <w:szCs w:val="22"/>
        </w:rPr>
        <w:t xml:space="preserve"> </w:t>
      </w:r>
      <w:r w:rsidR="00095625" w:rsidRPr="00DC13CA">
        <w:rPr>
          <w:rFonts w:ascii="Times New Roman" w:hAnsi="Times New Roman"/>
          <w:b/>
          <w:szCs w:val="22"/>
        </w:rPr>
        <w:t>ноября</w:t>
      </w:r>
      <w:r w:rsidR="00817111" w:rsidRPr="00DC13CA">
        <w:rPr>
          <w:rFonts w:ascii="Times New Roman" w:hAnsi="Times New Roman"/>
          <w:b/>
          <w:szCs w:val="22"/>
        </w:rPr>
        <w:t xml:space="preserve"> </w:t>
      </w:r>
      <w:r w:rsidR="00354AA6" w:rsidRPr="00DC13CA">
        <w:rPr>
          <w:rFonts w:ascii="Times New Roman" w:hAnsi="Times New Roman"/>
          <w:b/>
          <w:szCs w:val="22"/>
        </w:rPr>
        <w:t>20</w:t>
      </w:r>
      <w:r w:rsidR="009D22F5" w:rsidRPr="00DC13CA">
        <w:rPr>
          <w:rFonts w:ascii="Times New Roman" w:hAnsi="Times New Roman"/>
          <w:b/>
          <w:szCs w:val="22"/>
        </w:rPr>
        <w:t>2</w:t>
      </w:r>
      <w:r w:rsidR="007A1515">
        <w:rPr>
          <w:rFonts w:ascii="Times New Roman" w:hAnsi="Times New Roman"/>
          <w:b/>
          <w:szCs w:val="22"/>
        </w:rPr>
        <w:t>3</w:t>
      </w:r>
      <w:r w:rsidR="00354AA6" w:rsidRPr="00DC13CA">
        <w:rPr>
          <w:rFonts w:ascii="Times New Roman" w:hAnsi="Times New Roman"/>
          <w:b/>
          <w:szCs w:val="22"/>
        </w:rPr>
        <w:t xml:space="preserve"> года (включительно).</w:t>
      </w:r>
    </w:p>
    <w:p w:rsidR="005A468F" w:rsidRPr="00DC13CA" w:rsidRDefault="005A468F" w:rsidP="005A468F">
      <w:pPr>
        <w:contextualSpacing/>
        <w:jc w:val="both"/>
        <w:rPr>
          <w:rFonts w:ascii="Times New Roman" w:hAnsi="Times New Roman"/>
          <w:b/>
          <w:szCs w:val="22"/>
          <w:u w:val="single"/>
        </w:rPr>
      </w:pPr>
      <w:r w:rsidRPr="00DC13CA">
        <w:rPr>
          <w:rFonts w:ascii="Times New Roman" w:hAnsi="Times New Roman"/>
          <w:b/>
          <w:szCs w:val="22"/>
          <w:u w:val="single"/>
        </w:rPr>
        <w:t>Оферты, полученные позже указанного срока, к рассмотрению не принимаются.</w:t>
      </w:r>
    </w:p>
    <w:p w:rsidR="00EC5A3A" w:rsidRPr="00DC13CA" w:rsidRDefault="00EC5A3A" w:rsidP="005A468F">
      <w:pPr>
        <w:contextualSpacing/>
        <w:jc w:val="both"/>
        <w:rPr>
          <w:rFonts w:ascii="Times New Roman" w:hAnsi="Times New Roman"/>
          <w:szCs w:val="22"/>
        </w:rPr>
      </w:pPr>
    </w:p>
    <w:p w:rsidR="005A468F" w:rsidRPr="00DC13CA" w:rsidRDefault="005A468F" w:rsidP="007A1515">
      <w:pPr>
        <w:ind w:left="708"/>
        <w:contextualSpacing/>
        <w:jc w:val="both"/>
        <w:rPr>
          <w:rFonts w:ascii="Times New Roman" w:hAnsi="Times New Roman"/>
          <w:szCs w:val="22"/>
        </w:rPr>
      </w:pPr>
      <w:r w:rsidRPr="00DC13CA">
        <w:rPr>
          <w:rFonts w:ascii="Times New Roman" w:hAnsi="Times New Roman"/>
          <w:szCs w:val="22"/>
        </w:rPr>
        <w:t>Общество имеет право продлить срок приема оферт.</w:t>
      </w:r>
    </w:p>
    <w:p w:rsidR="005A468F" w:rsidRPr="00DC13CA" w:rsidRDefault="005A468F" w:rsidP="007A1515">
      <w:pPr>
        <w:ind w:firstLine="708"/>
        <w:contextualSpacing/>
        <w:jc w:val="both"/>
        <w:rPr>
          <w:rFonts w:ascii="Times New Roman" w:hAnsi="Times New Roman"/>
          <w:szCs w:val="22"/>
        </w:rPr>
      </w:pPr>
      <w:r w:rsidRPr="00DC13CA">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54AA6" w:rsidRPr="00DC13CA" w:rsidRDefault="00354AA6" w:rsidP="005A468F">
      <w:pPr>
        <w:contextualSpacing/>
        <w:jc w:val="both"/>
        <w:rPr>
          <w:rFonts w:ascii="Times New Roman" w:hAnsi="Times New Roman"/>
          <w:szCs w:val="22"/>
        </w:rPr>
      </w:pPr>
    </w:p>
    <w:p w:rsidR="005A468F" w:rsidRPr="00DC13CA" w:rsidRDefault="005A468F" w:rsidP="005A468F">
      <w:pPr>
        <w:ind w:firstLine="708"/>
        <w:contextualSpacing/>
        <w:jc w:val="both"/>
        <w:rPr>
          <w:rFonts w:ascii="Times New Roman" w:hAnsi="Times New Roman"/>
          <w:szCs w:val="22"/>
        </w:rPr>
      </w:pPr>
      <w:r w:rsidRPr="00DC13CA">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«____» __________________ </w:t>
      </w:r>
      <w:r w:rsidR="007A1515">
        <w:rPr>
          <w:rFonts w:ascii="Times New Roman" w:hAnsi="Times New Roman"/>
          <w:szCs w:val="22"/>
        </w:rPr>
        <w:t>2023</w:t>
      </w:r>
      <w:r w:rsidRPr="00DC13CA">
        <w:rPr>
          <w:rFonts w:ascii="Times New Roman" w:hAnsi="Times New Roman"/>
          <w:szCs w:val="22"/>
        </w:rPr>
        <w:t xml:space="preserve"> года</w:t>
      </w:r>
      <w:r w:rsidR="00EC5A3A" w:rsidRPr="00DC13CA">
        <w:rPr>
          <w:rFonts w:ascii="Times New Roman" w:hAnsi="Times New Roman"/>
          <w:szCs w:val="22"/>
        </w:rPr>
        <w:t>.</w:t>
      </w:r>
      <w:r w:rsidR="00354AA6" w:rsidRPr="00DC13CA">
        <w:rPr>
          <w:rFonts w:ascii="Times New Roman" w:hAnsi="Times New Roman"/>
          <w:szCs w:val="22"/>
        </w:rPr>
        <w:t xml:space="preserve"> </w:t>
      </w:r>
      <w:r w:rsidRPr="00DC13CA">
        <w:rPr>
          <w:rFonts w:ascii="Times New Roman" w:hAnsi="Times New Roman"/>
          <w:szCs w:val="22"/>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54AA6" w:rsidRPr="00DC13CA" w:rsidRDefault="00354AA6" w:rsidP="005A468F">
      <w:pPr>
        <w:ind w:firstLine="708"/>
        <w:contextualSpacing/>
        <w:jc w:val="both"/>
        <w:rPr>
          <w:rFonts w:ascii="Times New Roman" w:hAnsi="Times New Roman"/>
          <w:szCs w:val="22"/>
        </w:rPr>
      </w:pPr>
    </w:p>
    <w:p w:rsidR="005A468F" w:rsidRDefault="005A468F" w:rsidP="005A468F">
      <w:pPr>
        <w:ind w:firstLine="708"/>
        <w:contextualSpacing/>
        <w:jc w:val="both"/>
        <w:rPr>
          <w:rFonts w:ascii="Times New Roman" w:hAnsi="Times New Roman"/>
          <w:szCs w:val="22"/>
        </w:rPr>
      </w:pPr>
      <w:r w:rsidRPr="00DC13CA">
        <w:rPr>
          <w:rFonts w:ascii="Times New Roman" w:hAnsi="Times New Roman"/>
          <w:szCs w:val="22"/>
        </w:rPr>
        <w:lastRenderedPageBreak/>
        <w:t xml:space="preserve">По </w:t>
      </w:r>
      <w:r w:rsidR="007A7C20" w:rsidRPr="00DC13CA">
        <w:rPr>
          <w:rFonts w:ascii="Times New Roman" w:hAnsi="Times New Roman"/>
          <w:szCs w:val="22"/>
        </w:rPr>
        <w:t xml:space="preserve">всем </w:t>
      </w:r>
      <w:r w:rsidRPr="00DC13CA">
        <w:rPr>
          <w:rFonts w:ascii="Times New Roman" w:hAnsi="Times New Roman"/>
          <w:szCs w:val="22"/>
        </w:rPr>
        <w:t>вопросам обращаться:</w:t>
      </w:r>
    </w:p>
    <w:p w:rsidR="00182ACB" w:rsidRPr="00182ACB" w:rsidRDefault="00182ACB" w:rsidP="00182ACB">
      <w:pPr>
        <w:ind w:firstLine="708"/>
        <w:contextualSpacing/>
        <w:jc w:val="both"/>
        <w:rPr>
          <w:rFonts w:ascii="Times New Roman" w:hAnsi="Times New Roman"/>
          <w:b/>
          <w:bCs/>
          <w:szCs w:val="22"/>
        </w:rPr>
      </w:pPr>
      <w:r w:rsidRPr="00182ACB">
        <w:rPr>
          <w:rFonts w:ascii="Times New Roman" w:hAnsi="Times New Roman"/>
          <w:b/>
          <w:bCs/>
          <w:szCs w:val="22"/>
        </w:rPr>
        <w:t>Специалист Тендерного комитета</w:t>
      </w:r>
    </w:p>
    <w:p w:rsidR="00182ACB" w:rsidRPr="00182ACB" w:rsidRDefault="00182ACB" w:rsidP="00182ACB">
      <w:pPr>
        <w:ind w:firstLine="708"/>
        <w:contextualSpacing/>
        <w:jc w:val="both"/>
        <w:rPr>
          <w:rFonts w:ascii="Times New Roman" w:hAnsi="Times New Roman"/>
          <w:b/>
          <w:bCs/>
          <w:szCs w:val="22"/>
        </w:rPr>
      </w:pPr>
      <w:r w:rsidRPr="00182ACB">
        <w:rPr>
          <w:rFonts w:ascii="Times New Roman" w:hAnsi="Times New Roman"/>
          <w:b/>
          <w:bCs/>
          <w:szCs w:val="22"/>
        </w:rPr>
        <w:t>Сулейманова Ольга Дмитриевна</w:t>
      </w:r>
    </w:p>
    <w:p w:rsidR="00182ACB" w:rsidRPr="00182ACB" w:rsidRDefault="00182ACB" w:rsidP="00182ACB">
      <w:pPr>
        <w:ind w:firstLine="708"/>
        <w:contextualSpacing/>
        <w:jc w:val="both"/>
        <w:rPr>
          <w:rFonts w:ascii="Times New Roman" w:hAnsi="Times New Roman"/>
          <w:b/>
          <w:bCs/>
          <w:szCs w:val="22"/>
          <w:u w:val="single"/>
        </w:rPr>
      </w:pPr>
      <w:r w:rsidRPr="00182ACB">
        <w:rPr>
          <w:rFonts w:ascii="Times New Roman" w:hAnsi="Times New Roman"/>
          <w:b/>
          <w:bCs/>
          <w:szCs w:val="22"/>
        </w:rPr>
        <w:t xml:space="preserve"> телефон 8 (4852) 49-91-44,  </w:t>
      </w:r>
      <w:r w:rsidRPr="00182ACB">
        <w:rPr>
          <w:rFonts w:ascii="Times New Roman" w:hAnsi="Times New Roman"/>
          <w:b/>
          <w:bCs/>
          <w:szCs w:val="22"/>
          <w:lang w:val="en-US"/>
        </w:rPr>
        <w:t>e</w:t>
      </w:r>
      <w:r w:rsidRPr="00182ACB">
        <w:rPr>
          <w:rFonts w:ascii="Times New Roman" w:hAnsi="Times New Roman"/>
          <w:b/>
          <w:bCs/>
          <w:szCs w:val="22"/>
        </w:rPr>
        <w:t>-</w:t>
      </w:r>
      <w:r w:rsidRPr="00182ACB">
        <w:rPr>
          <w:rFonts w:ascii="Times New Roman" w:hAnsi="Times New Roman"/>
          <w:b/>
          <w:bCs/>
          <w:szCs w:val="22"/>
          <w:lang w:val="en-US"/>
        </w:rPr>
        <w:t>mail</w:t>
      </w:r>
      <w:r w:rsidRPr="00182ACB">
        <w:rPr>
          <w:rFonts w:ascii="Times New Roman" w:hAnsi="Times New Roman"/>
          <w:b/>
          <w:bCs/>
          <w:szCs w:val="22"/>
        </w:rPr>
        <w:t xml:space="preserve">: </w:t>
      </w:r>
      <w:r w:rsidRPr="00182ACB">
        <w:rPr>
          <w:rFonts w:ascii="Times New Roman" w:hAnsi="Times New Roman"/>
          <w:szCs w:val="22"/>
        </w:rPr>
        <w:t xml:space="preserve"> </w:t>
      </w:r>
      <w:hyperlink r:id="rId8" w:history="1">
        <w:r w:rsidRPr="00182ACB">
          <w:rPr>
            <w:rStyle w:val="a3"/>
            <w:rFonts w:ascii="Times New Roman" w:hAnsi="Times New Roman"/>
            <w:b/>
            <w:bCs/>
            <w:szCs w:val="22"/>
          </w:rPr>
          <w:t>SuleimanovaOD@</w:t>
        </w:r>
        <w:r w:rsidRPr="00182ACB">
          <w:rPr>
            <w:rStyle w:val="a3"/>
            <w:rFonts w:ascii="Times New Roman" w:hAnsi="Times New Roman"/>
            <w:b/>
            <w:bCs/>
            <w:szCs w:val="22"/>
            <w:lang w:val="en-US"/>
          </w:rPr>
          <w:t>post</w:t>
        </w:r>
        <w:r w:rsidRPr="00182ACB">
          <w:rPr>
            <w:rStyle w:val="a3"/>
            <w:rFonts w:ascii="Times New Roman" w:hAnsi="Times New Roman"/>
            <w:b/>
            <w:bCs/>
            <w:szCs w:val="22"/>
          </w:rPr>
          <w:t>.yanos.slavneft.ru</w:t>
        </w:r>
      </w:hyperlink>
    </w:p>
    <w:p w:rsidR="005A468F" w:rsidRPr="00DC13CA" w:rsidRDefault="005A468F" w:rsidP="005A468F">
      <w:pPr>
        <w:ind w:firstLine="708"/>
        <w:contextualSpacing/>
        <w:jc w:val="both"/>
        <w:rPr>
          <w:rFonts w:ascii="Times New Roman" w:hAnsi="Times New Roman"/>
          <w:szCs w:val="22"/>
        </w:rPr>
      </w:pPr>
    </w:p>
    <w:p w:rsidR="005A468F" w:rsidRPr="00DC13CA" w:rsidRDefault="005A468F" w:rsidP="007A7C20">
      <w:pPr>
        <w:spacing w:line="276" w:lineRule="auto"/>
        <w:ind w:firstLine="720"/>
        <w:contextualSpacing/>
        <w:jc w:val="both"/>
        <w:rPr>
          <w:rFonts w:ascii="Times New Roman" w:hAnsi="Times New Roman"/>
          <w:b/>
          <w:szCs w:val="22"/>
        </w:rPr>
      </w:pPr>
      <w:r w:rsidRPr="00DC13CA">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7A7C20" w:rsidRPr="00DC13CA" w:rsidRDefault="007A7C20" w:rsidP="005A468F">
      <w:pPr>
        <w:ind w:firstLine="720"/>
        <w:contextualSpacing/>
        <w:jc w:val="both"/>
        <w:rPr>
          <w:rFonts w:ascii="Times New Roman" w:hAnsi="Times New Roman"/>
          <w:b/>
          <w:szCs w:val="22"/>
        </w:rPr>
      </w:pPr>
    </w:p>
    <w:p w:rsidR="005A468F" w:rsidRPr="00DC13CA" w:rsidRDefault="005A468F" w:rsidP="005A468F">
      <w:pPr>
        <w:ind w:firstLine="708"/>
        <w:contextualSpacing/>
        <w:jc w:val="both"/>
        <w:rPr>
          <w:rFonts w:ascii="Times New Roman" w:hAnsi="Times New Roman"/>
          <w:szCs w:val="22"/>
        </w:rPr>
      </w:pPr>
      <w:r w:rsidRPr="00DC13CA">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rsidR="005A468F" w:rsidRPr="00DC13CA" w:rsidRDefault="005A468F" w:rsidP="005A468F">
      <w:pPr>
        <w:ind w:firstLine="708"/>
        <w:contextualSpacing/>
        <w:jc w:val="both"/>
        <w:rPr>
          <w:rFonts w:ascii="Times New Roman" w:hAnsi="Times New Roman"/>
          <w:szCs w:val="22"/>
        </w:rPr>
      </w:pPr>
      <w:r w:rsidRPr="00DC13CA">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A1515" w:rsidRPr="00643614" w:rsidRDefault="007A1515" w:rsidP="007A1515">
      <w:pPr>
        <w:pStyle w:val="a4"/>
        <w:numPr>
          <w:ilvl w:val="0"/>
          <w:numId w:val="7"/>
        </w:numPr>
        <w:suppressAutoHyphens w:val="0"/>
        <w:ind w:left="1134" w:hanging="425"/>
        <w:jc w:val="both"/>
        <w:rPr>
          <w:color w:val="000000"/>
          <w:sz w:val="22"/>
        </w:rPr>
      </w:pPr>
      <w:r w:rsidRPr="00643614">
        <w:rPr>
          <w:color w:val="000000"/>
          <w:sz w:val="22"/>
        </w:rPr>
        <w:t>не подана ни одна оферта (с учетом оферт, отозванных участниками закупки);</w:t>
      </w:r>
    </w:p>
    <w:p w:rsidR="007A1515" w:rsidRPr="00643614" w:rsidRDefault="007A1515" w:rsidP="007A1515">
      <w:pPr>
        <w:pStyle w:val="a4"/>
        <w:numPr>
          <w:ilvl w:val="0"/>
          <w:numId w:val="7"/>
        </w:numPr>
        <w:suppressAutoHyphens w:val="0"/>
        <w:ind w:left="1134" w:hanging="425"/>
        <w:jc w:val="both"/>
        <w:rPr>
          <w:color w:val="000000"/>
          <w:sz w:val="22"/>
        </w:rPr>
      </w:pPr>
      <w:r w:rsidRPr="00643614">
        <w:rPr>
          <w:color w:val="000000"/>
          <w:sz w:val="22"/>
        </w:rPr>
        <w:t>срок действия заявок всех участников закупки истек, продление их срока действия участниками не осуществлено;</w:t>
      </w:r>
    </w:p>
    <w:p w:rsidR="007A1515" w:rsidRPr="00643614" w:rsidRDefault="007A1515" w:rsidP="007A1515">
      <w:pPr>
        <w:pStyle w:val="a4"/>
        <w:numPr>
          <w:ilvl w:val="0"/>
          <w:numId w:val="7"/>
        </w:numPr>
        <w:suppressAutoHyphens w:val="0"/>
        <w:ind w:left="1134" w:hanging="425"/>
        <w:jc w:val="both"/>
        <w:rPr>
          <w:color w:val="000000"/>
          <w:sz w:val="22"/>
        </w:rPr>
      </w:pPr>
      <w:r w:rsidRPr="00643614">
        <w:rPr>
          <w:color w:val="000000"/>
          <w:sz w:val="22"/>
        </w:rPr>
        <w:t>ни одна оферта не соответствует требованиям к предмету закупки или требования к контрагенту, установленным в настоящем предложении делать оферты;</w:t>
      </w:r>
    </w:p>
    <w:p w:rsidR="007A1515" w:rsidRPr="00643614" w:rsidRDefault="007A1515" w:rsidP="007A1515">
      <w:pPr>
        <w:pStyle w:val="a4"/>
        <w:numPr>
          <w:ilvl w:val="0"/>
          <w:numId w:val="7"/>
        </w:numPr>
        <w:suppressAutoHyphens w:val="0"/>
        <w:ind w:left="1134" w:hanging="425"/>
        <w:jc w:val="both"/>
        <w:rPr>
          <w:color w:val="000000"/>
          <w:sz w:val="22"/>
        </w:rPr>
      </w:pPr>
      <w:r w:rsidRPr="00643614">
        <w:rPr>
          <w:color w:val="000000"/>
          <w:sz w:val="22"/>
        </w:rPr>
        <w:t>ни одна заявка не соответствует уставленным в документации о закупке требованиям;</w:t>
      </w:r>
    </w:p>
    <w:p w:rsidR="007A1515" w:rsidRPr="00643614" w:rsidRDefault="007A1515" w:rsidP="007A1515">
      <w:pPr>
        <w:pStyle w:val="a4"/>
        <w:numPr>
          <w:ilvl w:val="0"/>
          <w:numId w:val="7"/>
        </w:numPr>
        <w:suppressAutoHyphens w:val="0"/>
        <w:ind w:left="1134" w:hanging="425"/>
        <w:jc w:val="both"/>
        <w:rPr>
          <w:color w:val="000000"/>
          <w:sz w:val="22"/>
        </w:rPr>
      </w:pPr>
      <w:r w:rsidRPr="00643614">
        <w:rPr>
          <w:color w:val="000000"/>
          <w:sz w:val="22"/>
        </w:rPr>
        <w:t>Общество приняло решение не заключать договор;</w:t>
      </w:r>
    </w:p>
    <w:p w:rsidR="007A1515" w:rsidRPr="00643614" w:rsidRDefault="007A1515" w:rsidP="007A1515">
      <w:pPr>
        <w:pStyle w:val="a4"/>
        <w:numPr>
          <w:ilvl w:val="0"/>
          <w:numId w:val="7"/>
        </w:numPr>
        <w:suppressAutoHyphens w:val="0"/>
        <w:ind w:left="1134" w:hanging="425"/>
        <w:contextualSpacing w:val="0"/>
        <w:jc w:val="both"/>
        <w:rPr>
          <w:color w:val="000000"/>
          <w:sz w:val="22"/>
        </w:rPr>
      </w:pPr>
      <w:r w:rsidRPr="00643614">
        <w:rPr>
          <w:color w:val="000000"/>
          <w:sz w:val="22"/>
        </w:rPr>
        <w:t>все поданные оферты отклонены.</w:t>
      </w:r>
    </w:p>
    <w:p w:rsidR="00EC5A3A" w:rsidRPr="00DC13CA" w:rsidRDefault="00EC5A3A" w:rsidP="005A468F">
      <w:pPr>
        <w:contextualSpacing/>
        <w:jc w:val="both"/>
        <w:rPr>
          <w:rFonts w:ascii="Times New Roman" w:hAnsi="Times New Roman"/>
          <w:szCs w:val="22"/>
        </w:rPr>
      </w:pPr>
    </w:p>
    <w:p w:rsidR="00A65057" w:rsidRPr="00DC13CA" w:rsidRDefault="00A65057" w:rsidP="005A468F">
      <w:pPr>
        <w:ind w:firstLine="708"/>
        <w:contextualSpacing/>
        <w:jc w:val="both"/>
        <w:rPr>
          <w:rFonts w:ascii="Times New Roman" w:hAnsi="Times New Roman"/>
          <w:b/>
          <w:szCs w:val="22"/>
          <w:u w:val="single"/>
        </w:rPr>
      </w:pPr>
      <w:r w:rsidRPr="00DC13CA">
        <w:rPr>
          <w:rFonts w:ascii="Times New Roman" w:hAnsi="Times New Roman"/>
          <w:b/>
          <w:szCs w:val="22"/>
          <w:u w:val="single"/>
        </w:rPr>
        <w:t>ВНИМАНИЕ!</w:t>
      </w:r>
    </w:p>
    <w:p w:rsidR="00EC5A3A" w:rsidRPr="00DC13CA" w:rsidRDefault="007A7C20" w:rsidP="007A1515">
      <w:pPr>
        <w:spacing w:before="0"/>
        <w:ind w:firstLine="709"/>
        <w:contextualSpacing/>
        <w:jc w:val="both"/>
        <w:rPr>
          <w:rFonts w:ascii="Times New Roman" w:hAnsi="Times New Roman"/>
          <w:szCs w:val="22"/>
          <w:u w:val="single"/>
        </w:rPr>
      </w:pPr>
      <w:r w:rsidRPr="007A1515">
        <w:rPr>
          <w:rFonts w:ascii="Times New Roman" w:hAnsi="Times New Roman"/>
          <w:b/>
          <w:szCs w:val="22"/>
          <w:u w:val="single"/>
        </w:rPr>
        <w:t>У</w:t>
      </w:r>
      <w:r w:rsidR="005A468F" w:rsidRPr="007A1515">
        <w:rPr>
          <w:rFonts w:ascii="Times New Roman" w:hAnsi="Times New Roman"/>
          <w:b/>
          <w:szCs w:val="22"/>
          <w:u w:val="single"/>
        </w:rPr>
        <w:t>частник закупки может быть признан победителем, только если он имеет статус «</w:t>
      </w:r>
      <w:r w:rsidRPr="007A1515">
        <w:rPr>
          <w:rFonts w:ascii="Times New Roman" w:hAnsi="Times New Roman"/>
          <w:b/>
          <w:szCs w:val="22"/>
          <w:u w:val="single"/>
        </w:rPr>
        <w:t>АККРЕДИТОВАН</w:t>
      </w:r>
      <w:r w:rsidR="005A468F" w:rsidRPr="00DC13CA">
        <w:rPr>
          <w:rFonts w:ascii="Times New Roman" w:hAnsi="Times New Roman"/>
          <w:b/>
          <w:szCs w:val="22"/>
          <w:u w:val="single"/>
        </w:rPr>
        <w:t>» на дату принятия решения о признании победителем</w:t>
      </w:r>
      <w:r w:rsidR="005A468F" w:rsidRPr="00DC13CA">
        <w:rPr>
          <w:rFonts w:ascii="Times New Roman" w:hAnsi="Times New Roman"/>
          <w:szCs w:val="22"/>
          <w:u w:val="single"/>
        </w:rPr>
        <w:t>.</w:t>
      </w:r>
    </w:p>
    <w:p w:rsidR="007A7C20" w:rsidRPr="00DC13CA" w:rsidRDefault="007A7C20" w:rsidP="005A468F">
      <w:pPr>
        <w:ind w:firstLine="708"/>
        <w:contextualSpacing/>
        <w:jc w:val="both"/>
        <w:rPr>
          <w:rFonts w:ascii="Times New Roman" w:hAnsi="Times New Roman"/>
          <w:szCs w:val="22"/>
          <w:u w:val="single"/>
        </w:rPr>
      </w:pPr>
    </w:p>
    <w:p w:rsidR="005A468F" w:rsidRPr="00DC13CA" w:rsidRDefault="005A468F" w:rsidP="005A468F">
      <w:pPr>
        <w:ind w:firstLine="708"/>
        <w:contextualSpacing/>
        <w:jc w:val="both"/>
        <w:rPr>
          <w:rFonts w:ascii="Times New Roman" w:hAnsi="Times New Roman"/>
          <w:szCs w:val="22"/>
        </w:rPr>
      </w:pPr>
      <w:r w:rsidRPr="00DC13CA">
        <w:rPr>
          <w:rFonts w:ascii="Times New Roman" w:hAnsi="Times New Roman"/>
          <w:szCs w:val="22"/>
        </w:rPr>
        <w:t>В случае</w:t>
      </w:r>
      <w:r w:rsidR="00EC5A3A" w:rsidRPr="00DC13CA">
        <w:rPr>
          <w:rFonts w:ascii="Times New Roman" w:hAnsi="Times New Roman"/>
          <w:szCs w:val="22"/>
        </w:rPr>
        <w:t>,</w:t>
      </w:r>
      <w:r w:rsidRPr="00DC13CA">
        <w:rPr>
          <w:rFonts w:ascii="Times New Roman" w:hAnsi="Times New Roman"/>
          <w:szCs w:val="22"/>
        </w:rPr>
        <w:t xml:space="preserve"> если на дату принятия решения о признании победителем</w:t>
      </w:r>
      <w:r w:rsidR="00EC5A3A" w:rsidRPr="00DC13CA">
        <w:rPr>
          <w:rFonts w:ascii="Times New Roman" w:hAnsi="Times New Roman"/>
          <w:szCs w:val="22"/>
        </w:rPr>
        <w:t>,</w:t>
      </w:r>
      <w:r w:rsidRPr="00DC13CA">
        <w:rPr>
          <w:rFonts w:ascii="Times New Roman" w:hAnsi="Times New Roman"/>
          <w:szCs w:val="22"/>
        </w:rPr>
        <w:t xml:space="preserve"> контрагент имеет со стороны </w:t>
      </w:r>
      <w:r w:rsidR="00FD37A0" w:rsidRPr="00DC13CA">
        <w:rPr>
          <w:rFonts w:ascii="Times New Roman" w:hAnsi="Times New Roman"/>
          <w:szCs w:val="22"/>
        </w:rPr>
        <w:t>ПАО</w:t>
      </w:r>
      <w:r w:rsidRPr="00DC13CA">
        <w:rPr>
          <w:rFonts w:ascii="Times New Roman" w:hAnsi="Times New Roman"/>
          <w:szCs w:val="22"/>
        </w:rPr>
        <w:t xml:space="preserve"> «Славнефть-ЯНОС» неурегулированные претензии, предъявленные ему последним не позднее даты публикации ПДО (с приложениями) на интернет-сайте </w:t>
      </w:r>
      <w:r w:rsidR="00FD37A0" w:rsidRPr="00DC13CA">
        <w:rPr>
          <w:rFonts w:ascii="Times New Roman" w:hAnsi="Times New Roman"/>
          <w:szCs w:val="22"/>
        </w:rPr>
        <w:t>ПАО</w:t>
      </w:r>
      <w:r w:rsidRPr="00DC13CA">
        <w:rPr>
          <w:rFonts w:ascii="Times New Roman" w:hAnsi="Times New Roman"/>
          <w:szCs w:val="22"/>
        </w:rPr>
        <w:t xml:space="preserve"> «Славнефть-ЯНОС», Общество оставляет за собой право не признавать данного контрагента победителем тендера.</w:t>
      </w:r>
    </w:p>
    <w:p w:rsidR="00AF7B40" w:rsidRPr="00DC13CA" w:rsidRDefault="00AF7B40" w:rsidP="005A468F">
      <w:pPr>
        <w:ind w:firstLine="708"/>
        <w:contextualSpacing/>
        <w:jc w:val="both"/>
        <w:rPr>
          <w:rFonts w:ascii="Times New Roman" w:hAnsi="Times New Roman"/>
          <w:szCs w:val="22"/>
        </w:rPr>
      </w:pPr>
    </w:p>
    <w:p w:rsidR="007A1515" w:rsidRPr="00643614" w:rsidRDefault="005A468F" w:rsidP="007A1515">
      <w:pPr>
        <w:spacing w:before="0"/>
        <w:ind w:firstLine="567"/>
        <w:jc w:val="both"/>
        <w:rPr>
          <w:rFonts w:ascii="Times New Roman" w:hAnsi="Times New Roman"/>
          <w:color w:val="0000CC"/>
          <w:szCs w:val="22"/>
          <w:u w:val="single"/>
        </w:rPr>
      </w:pPr>
      <w:r w:rsidRPr="00DC13CA">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AF7B40" w:rsidRPr="00DC13CA">
        <w:rPr>
          <w:rFonts w:ascii="Times New Roman" w:hAnsi="Times New Roman"/>
          <w:szCs w:val="22"/>
        </w:rPr>
        <w:t xml:space="preserve">интернет-сайте Общества </w:t>
      </w:r>
      <w:hyperlink r:id="rId9" w:history="1">
        <w:r w:rsidR="007A1515" w:rsidRPr="00643614">
          <w:rPr>
            <w:rStyle w:val="a3"/>
            <w:rFonts w:ascii="Times New Roman" w:hAnsi="Times New Roman"/>
            <w:color w:val="0000CC"/>
            <w:szCs w:val="22"/>
          </w:rPr>
          <w:t>http://www.refinery.yaroslavl.su/index.php?module=tend&amp;page=stop</w:t>
        </w:r>
      </w:hyperlink>
      <w:r w:rsidR="007A1515">
        <w:rPr>
          <w:rStyle w:val="a3"/>
          <w:rFonts w:ascii="Times New Roman" w:hAnsi="Times New Roman"/>
          <w:color w:val="0000CC"/>
          <w:szCs w:val="22"/>
        </w:rPr>
        <w:t>.</w:t>
      </w:r>
    </w:p>
    <w:p w:rsidR="005A468F" w:rsidRPr="00DC13CA" w:rsidRDefault="005A468F" w:rsidP="007A1515">
      <w:pPr>
        <w:spacing w:before="0"/>
        <w:ind w:firstLine="567"/>
        <w:jc w:val="both"/>
        <w:rPr>
          <w:rFonts w:ascii="Times New Roman" w:hAnsi="Times New Roman"/>
          <w:szCs w:val="22"/>
        </w:rPr>
      </w:pPr>
      <w:r w:rsidRPr="00DC13CA">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AF7B40" w:rsidRPr="00DC13CA" w:rsidRDefault="005A468F" w:rsidP="008A4147">
      <w:pPr>
        <w:spacing w:before="0"/>
        <w:ind w:firstLine="708"/>
        <w:contextualSpacing/>
        <w:jc w:val="both"/>
        <w:rPr>
          <w:rFonts w:ascii="Times New Roman" w:hAnsi="Times New Roman"/>
          <w:szCs w:val="22"/>
        </w:rPr>
      </w:pPr>
      <w:r w:rsidRPr="00DC13CA">
        <w:rPr>
          <w:rFonts w:ascii="Times New Roman" w:hAnsi="Times New Roman"/>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w:t>
      </w:r>
      <w:r w:rsidR="00485879" w:rsidRPr="00643614">
        <w:rPr>
          <w:rFonts w:ascii="Times New Roman" w:hAnsi="Times New Roman"/>
          <w:szCs w:val="22"/>
        </w:rPr>
        <w:t>Положения №ИАО-3006 «О закупке материально-технических ресурсов, работ, услуг»</w:t>
      </w:r>
      <w:r w:rsidRPr="00DC13CA">
        <w:rPr>
          <w:rFonts w:ascii="Times New Roman" w:hAnsi="Times New Roman"/>
          <w:szCs w:val="22"/>
        </w:rPr>
        <w:t xml:space="preserve">,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8A4147" w:rsidRPr="00DC13CA">
        <w:rPr>
          <w:rFonts w:ascii="Times New Roman" w:hAnsi="Times New Roman"/>
          <w:szCs w:val="22"/>
        </w:rPr>
        <w:t>3</w:t>
      </w:r>
      <w:r w:rsidRPr="00DC13CA">
        <w:rPr>
          <w:rFonts w:ascii="Times New Roman" w:hAnsi="Times New Roman"/>
          <w:szCs w:val="22"/>
        </w:rPr>
        <w:t xml:space="preserve"> (</w:t>
      </w:r>
      <w:r w:rsidR="008A4147" w:rsidRPr="00DC13CA">
        <w:rPr>
          <w:rFonts w:ascii="Times New Roman" w:hAnsi="Times New Roman"/>
          <w:szCs w:val="22"/>
        </w:rPr>
        <w:t>Трех</w:t>
      </w:r>
      <w:r w:rsidRPr="00DC13CA">
        <w:rPr>
          <w:rFonts w:ascii="Times New Roman" w:hAnsi="Times New Roman"/>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AF7B40" w:rsidRPr="00DC13CA">
        <w:rPr>
          <w:rFonts w:ascii="Times New Roman" w:hAnsi="Times New Roman"/>
          <w:szCs w:val="22"/>
        </w:rPr>
        <w:t xml:space="preserve">интернет-сайте Общества </w:t>
      </w:r>
      <w:hyperlink r:id="rId10" w:history="1">
        <w:r w:rsidR="007A1515" w:rsidRPr="00643614">
          <w:rPr>
            <w:rStyle w:val="a3"/>
            <w:rFonts w:ascii="Times New Roman" w:hAnsi="Times New Roman"/>
            <w:color w:val="0000CC"/>
            <w:szCs w:val="22"/>
          </w:rPr>
          <w:t>http://www.refinery.yaroslavl.su/index.php?module=tend&amp;page=stop</w:t>
        </w:r>
      </w:hyperlink>
      <w:r w:rsidR="007A1515" w:rsidRPr="00643614">
        <w:rPr>
          <w:rStyle w:val="a3"/>
          <w:rFonts w:ascii="Times New Roman" w:hAnsi="Times New Roman"/>
          <w:szCs w:val="22"/>
        </w:rPr>
        <w:t>.</w:t>
      </w:r>
    </w:p>
    <w:p w:rsidR="00BB206A" w:rsidRPr="00DC13CA" w:rsidRDefault="00BB206A" w:rsidP="008A4147">
      <w:pPr>
        <w:spacing w:before="0"/>
        <w:ind w:firstLine="708"/>
        <w:contextualSpacing/>
        <w:jc w:val="both"/>
        <w:rPr>
          <w:rFonts w:ascii="Times New Roman" w:hAnsi="Times New Roman"/>
          <w:szCs w:val="22"/>
        </w:rPr>
      </w:pPr>
    </w:p>
    <w:p w:rsidR="008A4147" w:rsidRPr="00DC13CA" w:rsidRDefault="008A4147" w:rsidP="00A65057">
      <w:pPr>
        <w:spacing w:before="0" w:after="240"/>
        <w:ind w:firstLine="708"/>
        <w:contextualSpacing/>
        <w:jc w:val="both"/>
        <w:rPr>
          <w:rFonts w:ascii="Times New Roman" w:hAnsi="Times New Roman"/>
          <w:szCs w:val="22"/>
        </w:rPr>
      </w:pPr>
      <w:r w:rsidRPr="00DC13CA">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A65057" w:rsidRPr="00DC13CA" w:rsidRDefault="00A65057" w:rsidP="005A468F">
      <w:pPr>
        <w:ind w:firstLine="708"/>
        <w:contextualSpacing/>
        <w:jc w:val="both"/>
        <w:rPr>
          <w:rFonts w:ascii="Times New Roman" w:hAnsi="Times New Roman"/>
          <w:szCs w:val="22"/>
        </w:rPr>
      </w:pPr>
    </w:p>
    <w:p w:rsidR="00485879" w:rsidRPr="00643614" w:rsidRDefault="00485879" w:rsidP="00485879">
      <w:pPr>
        <w:ind w:firstLine="708"/>
        <w:jc w:val="both"/>
        <w:rPr>
          <w:rFonts w:ascii="Times New Roman" w:hAnsi="Times New Roman"/>
          <w:color w:val="0000CC"/>
          <w:szCs w:val="22"/>
        </w:rPr>
      </w:pPr>
      <w:r w:rsidRPr="00643614">
        <w:rPr>
          <w:rFonts w:ascii="Times New Roman" w:hAnsi="Times New Roman"/>
          <w:szCs w:val="22"/>
        </w:rPr>
        <w:lastRenderedPageBreak/>
        <w:t xml:space="preserve">Участник закупки вправе обжаловать действие (бездействие) субъектов закупочной деятельности в соответствии разделом 11 Положения №ИАО-3006 «О закупке материально-технических ресурсов, работ, услуг», размещенным в свободном доступе в сети Интернет на официальном сайте Покупателя в разделе «Закупки и реализация» вкладка «Нормативно-методическая документация» по адресу: </w:t>
      </w:r>
      <w:r w:rsidRPr="00643614">
        <w:rPr>
          <w:rFonts w:ascii="Times New Roman" w:hAnsi="Times New Roman"/>
          <w:color w:val="0000CC"/>
          <w:szCs w:val="22"/>
          <w:u w:val="single"/>
        </w:rPr>
        <w:t>http://refinery.yaroslavl.ru/procurement/documentation/</w:t>
      </w:r>
      <w:r w:rsidRPr="00643614">
        <w:rPr>
          <w:rFonts w:ascii="Times New Roman" w:hAnsi="Times New Roman"/>
          <w:color w:val="0000CC"/>
          <w:szCs w:val="22"/>
        </w:rPr>
        <w:t>.</w:t>
      </w:r>
    </w:p>
    <w:p w:rsidR="00A65057" w:rsidRPr="00DC13CA" w:rsidRDefault="00A65057" w:rsidP="005A468F">
      <w:pPr>
        <w:ind w:firstLine="708"/>
        <w:contextualSpacing/>
        <w:jc w:val="both"/>
        <w:rPr>
          <w:rFonts w:ascii="Times New Roman" w:hAnsi="Times New Roman"/>
          <w:szCs w:val="22"/>
        </w:rPr>
      </w:pPr>
    </w:p>
    <w:p w:rsidR="005A468F" w:rsidRPr="00DC13CA" w:rsidRDefault="005A468F" w:rsidP="005A468F">
      <w:pPr>
        <w:ind w:firstLine="708"/>
        <w:contextualSpacing/>
        <w:jc w:val="both"/>
        <w:rPr>
          <w:rFonts w:ascii="Times New Roman" w:hAnsi="Times New Roman"/>
          <w:szCs w:val="22"/>
        </w:rPr>
      </w:pPr>
      <w:r w:rsidRPr="00DC13CA">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FD37A0" w:rsidRPr="00DC13CA">
        <w:rPr>
          <w:rFonts w:ascii="Times New Roman" w:hAnsi="Times New Roman"/>
          <w:szCs w:val="22"/>
        </w:rPr>
        <w:t>ПАО</w:t>
      </w:r>
      <w:r w:rsidRPr="00DC13CA">
        <w:rPr>
          <w:rFonts w:ascii="Times New Roman" w:hAnsi="Times New Roman"/>
          <w:szCs w:val="22"/>
        </w:rPr>
        <w:t xml:space="preserve">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5A468F" w:rsidRPr="00DC13CA" w:rsidRDefault="005A468F" w:rsidP="005A468F">
      <w:pPr>
        <w:ind w:firstLine="708"/>
        <w:contextualSpacing/>
        <w:jc w:val="both"/>
        <w:rPr>
          <w:rFonts w:ascii="Times New Roman" w:hAnsi="Times New Roman"/>
          <w:szCs w:val="22"/>
        </w:rPr>
      </w:pPr>
      <w:r w:rsidRPr="00DC13CA">
        <w:rPr>
          <w:rFonts w:ascii="Times New Roman" w:hAnsi="Times New Roman"/>
          <w:szCs w:val="22"/>
        </w:rPr>
        <w:t xml:space="preserve">Телефон «Горячей линии»: +7 (4852) 49-93-33, электронная почта </w:t>
      </w:r>
      <w:hyperlink r:id="rId11" w:history="1">
        <w:r w:rsidR="00AF7B40" w:rsidRPr="00DC13CA">
          <w:rPr>
            <w:rStyle w:val="a3"/>
            <w:rFonts w:ascii="Times New Roman" w:hAnsi="Times New Roman"/>
            <w:szCs w:val="22"/>
          </w:rPr>
          <w:t>hotline@yanos.slavneft.ru</w:t>
        </w:r>
      </w:hyperlink>
    </w:p>
    <w:p w:rsidR="00AF7B40" w:rsidRPr="00DC13CA" w:rsidRDefault="00AF7B40" w:rsidP="005A468F">
      <w:pPr>
        <w:ind w:firstLine="708"/>
        <w:contextualSpacing/>
        <w:jc w:val="both"/>
        <w:rPr>
          <w:rFonts w:ascii="Times New Roman" w:hAnsi="Times New Roman"/>
          <w:szCs w:val="22"/>
        </w:rPr>
      </w:pPr>
    </w:p>
    <w:p w:rsidR="005A468F" w:rsidRPr="00DC13CA" w:rsidRDefault="005A468F" w:rsidP="005A468F">
      <w:pPr>
        <w:contextualSpacing/>
        <w:rPr>
          <w:rFonts w:ascii="Times New Roman" w:hAnsi="Times New Roman"/>
          <w:szCs w:val="22"/>
        </w:rPr>
      </w:pPr>
      <w:r w:rsidRPr="00DC13CA">
        <w:rPr>
          <w:rFonts w:ascii="Times New Roman" w:hAnsi="Times New Roman"/>
          <w:szCs w:val="22"/>
        </w:rPr>
        <w:t>Перечень документов в со</w:t>
      </w:r>
      <w:r w:rsidR="005F647A" w:rsidRPr="00DC13CA">
        <w:rPr>
          <w:rFonts w:ascii="Times New Roman" w:hAnsi="Times New Roman"/>
          <w:szCs w:val="22"/>
        </w:rPr>
        <w:t>ставе Предложения делать оферты:</w:t>
      </w:r>
    </w:p>
    <w:p w:rsidR="005A468F" w:rsidRPr="00DC13CA" w:rsidRDefault="005A468F" w:rsidP="005A468F">
      <w:pPr>
        <w:contextualSpacing/>
        <w:rPr>
          <w:rFonts w:ascii="Times New Roman" w:hAnsi="Times New Roman"/>
          <w:szCs w:val="22"/>
        </w:rPr>
      </w:pPr>
      <w:r w:rsidRPr="00DC13CA">
        <w:rPr>
          <w:rFonts w:ascii="Times New Roman" w:hAnsi="Times New Roman"/>
          <w:szCs w:val="22"/>
        </w:rPr>
        <w:t xml:space="preserve">1. Извещение о проведении тендера (настоящий документ) </w:t>
      </w:r>
      <w:r w:rsidR="005F647A" w:rsidRPr="00DC13CA">
        <w:rPr>
          <w:rFonts w:ascii="Times New Roman" w:hAnsi="Times New Roman"/>
          <w:szCs w:val="22"/>
        </w:rPr>
        <w:t xml:space="preserve">- </w:t>
      </w:r>
      <w:r w:rsidRPr="00DC13CA">
        <w:rPr>
          <w:rFonts w:ascii="Times New Roman" w:hAnsi="Times New Roman"/>
          <w:szCs w:val="22"/>
        </w:rPr>
        <w:t xml:space="preserve">на </w:t>
      </w:r>
      <w:r w:rsidR="00CD11C7" w:rsidRPr="00DC13CA">
        <w:rPr>
          <w:rFonts w:ascii="Times New Roman" w:hAnsi="Times New Roman"/>
          <w:szCs w:val="22"/>
        </w:rPr>
        <w:t>4</w:t>
      </w:r>
      <w:r w:rsidRPr="00DC13CA">
        <w:rPr>
          <w:rFonts w:ascii="Times New Roman" w:hAnsi="Times New Roman"/>
          <w:szCs w:val="22"/>
        </w:rPr>
        <w:t xml:space="preserve"> л. в 1 экз.</w:t>
      </w:r>
      <w:r w:rsidR="005F647A" w:rsidRPr="00DC13CA">
        <w:rPr>
          <w:rFonts w:ascii="Times New Roman" w:hAnsi="Times New Roman"/>
          <w:szCs w:val="22"/>
        </w:rPr>
        <w:t>;</w:t>
      </w:r>
    </w:p>
    <w:p w:rsidR="005A468F" w:rsidRPr="00DC13CA" w:rsidRDefault="005A468F" w:rsidP="005A468F">
      <w:pPr>
        <w:contextualSpacing/>
        <w:rPr>
          <w:rFonts w:ascii="Times New Roman" w:hAnsi="Times New Roman"/>
          <w:color w:val="FF0000"/>
          <w:szCs w:val="22"/>
        </w:rPr>
      </w:pPr>
      <w:r w:rsidRPr="00DC13CA">
        <w:rPr>
          <w:rFonts w:ascii="Times New Roman" w:hAnsi="Times New Roman"/>
          <w:szCs w:val="22"/>
        </w:rPr>
        <w:t xml:space="preserve">2. </w:t>
      </w:r>
      <w:r w:rsidR="00343B08" w:rsidRPr="00DC13CA">
        <w:rPr>
          <w:rFonts w:ascii="Times New Roman" w:hAnsi="Times New Roman"/>
          <w:szCs w:val="22"/>
        </w:rPr>
        <w:t xml:space="preserve">Форма 2 </w:t>
      </w:r>
      <w:r w:rsidRPr="00DC13CA">
        <w:rPr>
          <w:rFonts w:ascii="Times New Roman" w:hAnsi="Times New Roman"/>
          <w:szCs w:val="22"/>
        </w:rPr>
        <w:t xml:space="preserve">Требования к предмету оферты </w:t>
      </w:r>
      <w:r w:rsidR="005F647A" w:rsidRPr="00DC13CA">
        <w:rPr>
          <w:rFonts w:ascii="Times New Roman" w:hAnsi="Times New Roman"/>
          <w:szCs w:val="22"/>
        </w:rPr>
        <w:t xml:space="preserve">- </w:t>
      </w:r>
      <w:r w:rsidRPr="00DC13CA">
        <w:rPr>
          <w:rFonts w:ascii="Times New Roman" w:hAnsi="Times New Roman"/>
          <w:color w:val="000000" w:themeColor="text1"/>
          <w:szCs w:val="22"/>
        </w:rPr>
        <w:t xml:space="preserve">на </w:t>
      </w:r>
      <w:r w:rsidR="00831913" w:rsidRPr="00DC13CA">
        <w:rPr>
          <w:rFonts w:ascii="Times New Roman" w:hAnsi="Times New Roman"/>
          <w:color w:val="000000" w:themeColor="text1"/>
          <w:szCs w:val="22"/>
        </w:rPr>
        <w:t>3</w:t>
      </w:r>
      <w:r w:rsidRPr="00DC13CA">
        <w:rPr>
          <w:rFonts w:ascii="Times New Roman" w:hAnsi="Times New Roman"/>
          <w:color w:val="000000" w:themeColor="text1"/>
          <w:szCs w:val="22"/>
        </w:rPr>
        <w:t xml:space="preserve"> л. в 1 экз.</w:t>
      </w:r>
      <w:r w:rsidR="005F647A" w:rsidRPr="00DC13CA">
        <w:rPr>
          <w:rFonts w:ascii="Times New Roman" w:hAnsi="Times New Roman"/>
          <w:color w:val="000000" w:themeColor="text1"/>
          <w:szCs w:val="22"/>
        </w:rPr>
        <w:t>;</w:t>
      </w:r>
    </w:p>
    <w:p w:rsidR="005A468F" w:rsidRPr="00DC13CA" w:rsidRDefault="008A0473" w:rsidP="005A468F">
      <w:pPr>
        <w:contextualSpacing/>
        <w:rPr>
          <w:rFonts w:ascii="Times New Roman" w:hAnsi="Times New Roman"/>
          <w:color w:val="000000" w:themeColor="text1"/>
          <w:szCs w:val="22"/>
        </w:rPr>
      </w:pPr>
      <w:r w:rsidRPr="00DC13CA">
        <w:rPr>
          <w:rFonts w:ascii="Times New Roman" w:hAnsi="Times New Roman"/>
          <w:color w:val="000000" w:themeColor="text1"/>
          <w:szCs w:val="22"/>
        </w:rPr>
        <w:t xml:space="preserve">3. Форма 3 Проект договора, </w:t>
      </w:r>
      <w:r w:rsidR="001D3AD2" w:rsidRPr="00DC13CA">
        <w:rPr>
          <w:rFonts w:ascii="Times New Roman" w:hAnsi="Times New Roman"/>
          <w:color w:val="000000" w:themeColor="text1"/>
          <w:szCs w:val="22"/>
        </w:rPr>
        <w:t>приложения</w:t>
      </w:r>
      <w:r w:rsidRPr="00DC13CA">
        <w:rPr>
          <w:rFonts w:ascii="Times New Roman" w:hAnsi="Times New Roman"/>
          <w:color w:val="000000" w:themeColor="text1"/>
          <w:szCs w:val="22"/>
        </w:rPr>
        <w:t xml:space="preserve"> №1, приложения № 2 </w:t>
      </w:r>
      <w:r w:rsidR="005F647A" w:rsidRPr="00DC13CA">
        <w:rPr>
          <w:rFonts w:ascii="Times New Roman" w:hAnsi="Times New Roman"/>
          <w:color w:val="000000" w:themeColor="text1"/>
          <w:szCs w:val="22"/>
        </w:rPr>
        <w:t xml:space="preserve">- </w:t>
      </w:r>
      <w:r w:rsidR="005A468F" w:rsidRPr="00DC13CA">
        <w:rPr>
          <w:rFonts w:ascii="Times New Roman" w:hAnsi="Times New Roman"/>
          <w:color w:val="000000" w:themeColor="text1"/>
          <w:szCs w:val="22"/>
        </w:rPr>
        <w:t xml:space="preserve">на </w:t>
      </w:r>
      <w:r w:rsidRPr="00DC13CA">
        <w:rPr>
          <w:rFonts w:ascii="Times New Roman" w:hAnsi="Times New Roman"/>
          <w:color w:val="000000" w:themeColor="text1"/>
          <w:szCs w:val="22"/>
        </w:rPr>
        <w:t>1</w:t>
      </w:r>
      <w:r w:rsidR="00B940B5" w:rsidRPr="00DC13CA">
        <w:rPr>
          <w:rFonts w:ascii="Times New Roman" w:hAnsi="Times New Roman"/>
          <w:color w:val="000000" w:themeColor="text1"/>
          <w:szCs w:val="22"/>
        </w:rPr>
        <w:t>5</w:t>
      </w:r>
      <w:r w:rsidR="005A468F" w:rsidRPr="00DC13CA">
        <w:rPr>
          <w:rFonts w:ascii="Times New Roman" w:hAnsi="Times New Roman"/>
          <w:color w:val="000000" w:themeColor="text1"/>
          <w:szCs w:val="22"/>
        </w:rPr>
        <w:t>л. в 1 экз.</w:t>
      </w:r>
      <w:r w:rsidR="005F647A" w:rsidRPr="00DC13CA">
        <w:rPr>
          <w:rFonts w:ascii="Times New Roman" w:hAnsi="Times New Roman"/>
          <w:color w:val="000000" w:themeColor="text1"/>
          <w:szCs w:val="22"/>
        </w:rPr>
        <w:t>;</w:t>
      </w:r>
    </w:p>
    <w:p w:rsidR="00343B08" w:rsidRPr="00DC13CA" w:rsidRDefault="005A468F" w:rsidP="005A468F">
      <w:pPr>
        <w:contextualSpacing/>
        <w:rPr>
          <w:rFonts w:ascii="Times New Roman" w:hAnsi="Times New Roman"/>
          <w:color w:val="000000" w:themeColor="text1"/>
          <w:szCs w:val="22"/>
        </w:rPr>
      </w:pPr>
      <w:r w:rsidRPr="00DC13CA">
        <w:rPr>
          <w:rFonts w:ascii="Times New Roman" w:hAnsi="Times New Roman"/>
          <w:color w:val="000000" w:themeColor="text1"/>
          <w:szCs w:val="22"/>
        </w:rPr>
        <w:t xml:space="preserve">4. Форма 4 </w:t>
      </w:r>
      <w:r w:rsidR="00A125AE" w:rsidRPr="00DC13CA">
        <w:rPr>
          <w:rFonts w:ascii="Times New Roman" w:hAnsi="Times New Roman"/>
          <w:color w:val="000000" w:themeColor="text1"/>
          <w:szCs w:val="22"/>
        </w:rPr>
        <w:t>техни</w:t>
      </w:r>
      <w:r w:rsidR="00343B08" w:rsidRPr="00DC13CA">
        <w:rPr>
          <w:rFonts w:ascii="Times New Roman" w:hAnsi="Times New Roman"/>
          <w:color w:val="000000" w:themeColor="text1"/>
          <w:szCs w:val="22"/>
        </w:rPr>
        <w:t xml:space="preserve">ко-коммерческая </w:t>
      </w:r>
      <w:r w:rsidR="00A125AE" w:rsidRPr="00DC13CA">
        <w:rPr>
          <w:rFonts w:ascii="Times New Roman" w:hAnsi="Times New Roman"/>
          <w:color w:val="000000" w:themeColor="text1"/>
          <w:szCs w:val="22"/>
        </w:rPr>
        <w:t>часть</w:t>
      </w:r>
      <w:r w:rsidR="00343B08" w:rsidRPr="00DC13CA">
        <w:rPr>
          <w:rFonts w:ascii="Times New Roman" w:hAnsi="Times New Roman"/>
          <w:color w:val="000000" w:themeColor="text1"/>
          <w:szCs w:val="22"/>
        </w:rPr>
        <w:t xml:space="preserve"> (</w:t>
      </w:r>
      <w:r w:rsidR="00AF7B40" w:rsidRPr="00DC13CA">
        <w:rPr>
          <w:rFonts w:ascii="Times New Roman" w:hAnsi="Times New Roman"/>
          <w:color w:val="000000" w:themeColor="text1"/>
          <w:szCs w:val="22"/>
        </w:rPr>
        <w:t>Безотзывная оферта</w:t>
      </w:r>
      <w:r w:rsidR="00343B08" w:rsidRPr="00DC13CA">
        <w:rPr>
          <w:rFonts w:ascii="Times New Roman" w:hAnsi="Times New Roman"/>
          <w:color w:val="000000" w:themeColor="text1"/>
          <w:szCs w:val="22"/>
        </w:rPr>
        <w:t xml:space="preserve">) </w:t>
      </w:r>
      <w:r w:rsidR="005F647A" w:rsidRPr="00DC13CA">
        <w:rPr>
          <w:rFonts w:ascii="Times New Roman" w:hAnsi="Times New Roman"/>
          <w:color w:val="000000" w:themeColor="text1"/>
          <w:szCs w:val="22"/>
        </w:rPr>
        <w:t>-</w:t>
      </w:r>
      <w:r w:rsidR="00AF7B40" w:rsidRPr="00DC13CA">
        <w:rPr>
          <w:rFonts w:ascii="Times New Roman" w:hAnsi="Times New Roman"/>
          <w:color w:val="000000" w:themeColor="text1"/>
          <w:szCs w:val="22"/>
        </w:rPr>
        <w:t xml:space="preserve"> на </w:t>
      </w:r>
      <w:r w:rsidR="008A0473" w:rsidRPr="00DC13CA">
        <w:rPr>
          <w:rFonts w:ascii="Times New Roman" w:hAnsi="Times New Roman"/>
          <w:color w:val="000000" w:themeColor="text1"/>
          <w:szCs w:val="22"/>
        </w:rPr>
        <w:t>4</w:t>
      </w:r>
      <w:r w:rsidR="005F647A" w:rsidRPr="00DC13CA">
        <w:rPr>
          <w:rFonts w:ascii="Times New Roman" w:hAnsi="Times New Roman"/>
          <w:color w:val="000000" w:themeColor="text1"/>
          <w:szCs w:val="22"/>
        </w:rPr>
        <w:t xml:space="preserve"> л. в </w:t>
      </w:r>
      <w:r w:rsidR="00F44F13" w:rsidRPr="00DC13CA">
        <w:rPr>
          <w:rFonts w:ascii="Times New Roman" w:hAnsi="Times New Roman"/>
          <w:color w:val="000000" w:themeColor="text1"/>
          <w:szCs w:val="22"/>
        </w:rPr>
        <w:t>1</w:t>
      </w:r>
      <w:r w:rsidR="005F647A" w:rsidRPr="00DC13CA">
        <w:rPr>
          <w:rFonts w:ascii="Times New Roman" w:hAnsi="Times New Roman"/>
          <w:color w:val="000000" w:themeColor="text1"/>
          <w:szCs w:val="22"/>
        </w:rPr>
        <w:t xml:space="preserve"> экз.;</w:t>
      </w:r>
    </w:p>
    <w:p w:rsidR="005A468F" w:rsidRPr="00DC13CA" w:rsidRDefault="00343B08" w:rsidP="005A468F">
      <w:pPr>
        <w:contextualSpacing/>
        <w:rPr>
          <w:rFonts w:ascii="Times New Roman" w:hAnsi="Times New Roman"/>
          <w:szCs w:val="22"/>
        </w:rPr>
      </w:pPr>
      <w:r w:rsidRPr="00DC13CA">
        <w:rPr>
          <w:rFonts w:ascii="Times New Roman" w:hAnsi="Times New Roman"/>
          <w:szCs w:val="22"/>
        </w:rPr>
        <w:t>5</w:t>
      </w:r>
      <w:r w:rsidR="005A468F" w:rsidRPr="00DC13CA">
        <w:rPr>
          <w:rFonts w:ascii="Times New Roman" w:hAnsi="Times New Roman"/>
          <w:szCs w:val="22"/>
        </w:rPr>
        <w:t>. Форма 5 Перечень аффилированных организаций</w:t>
      </w:r>
      <w:r w:rsidR="005F647A" w:rsidRPr="00DC13CA">
        <w:rPr>
          <w:rFonts w:ascii="Times New Roman" w:hAnsi="Times New Roman"/>
          <w:szCs w:val="22"/>
        </w:rPr>
        <w:t xml:space="preserve"> -</w:t>
      </w:r>
      <w:r w:rsidR="005A468F" w:rsidRPr="00DC13CA">
        <w:rPr>
          <w:rFonts w:ascii="Times New Roman" w:hAnsi="Times New Roman"/>
          <w:szCs w:val="22"/>
        </w:rPr>
        <w:t xml:space="preserve"> на </w:t>
      </w:r>
      <w:r w:rsidR="005F647A" w:rsidRPr="00DC13CA">
        <w:rPr>
          <w:rFonts w:ascii="Times New Roman" w:hAnsi="Times New Roman"/>
          <w:szCs w:val="22"/>
        </w:rPr>
        <w:t>1</w:t>
      </w:r>
      <w:r w:rsidR="005A468F" w:rsidRPr="00DC13CA">
        <w:rPr>
          <w:rFonts w:ascii="Times New Roman" w:hAnsi="Times New Roman"/>
          <w:szCs w:val="22"/>
        </w:rPr>
        <w:t xml:space="preserve"> л. в 1 экз.</w:t>
      </w:r>
      <w:r w:rsidR="00107B07" w:rsidRPr="00DC13CA">
        <w:rPr>
          <w:rFonts w:ascii="Times New Roman" w:hAnsi="Times New Roman"/>
          <w:szCs w:val="22"/>
        </w:rPr>
        <w:t>;</w:t>
      </w:r>
    </w:p>
    <w:p w:rsidR="005A468F" w:rsidRPr="00DC13CA" w:rsidRDefault="00343B08" w:rsidP="005A468F">
      <w:pPr>
        <w:contextualSpacing/>
        <w:rPr>
          <w:rFonts w:ascii="Times New Roman" w:hAnsi="Times New Roman"/>
          <w:szCs w:val="22"/>
        </w:rPr>
      </w:pPr>
      <w:r w:rsidRPr="00DC13CA">
        <w:rPr>
          <w:rFonts w:ascii="Times New Roman" w:hAnsi="Times New Roman"/>
          <w:szCs w:val="22"/>
        </w:rPr>
        <w:t>6</w:t>
      </w:r>
      <w:r w:rsidR="005A468F" w:rsidRPr="00DC13CA">
        <w:rPr>
          <w:rFonts w:ascii="Times New Roman" w:hAnsi="Times New Roman"/>
          <w:szCs w:val="22"/>
        </w:rPr>
        <w:t xml:space="preserve">. Формы 6,7 </w:t>
      </w:r>
      <w:r w:rsidR="005F647A" w:rsidRPr="00DC13CA">
        <w:rPr>
          <w:rFonts w:ascii="Times New Roman" w:hAnsi="Times New Roman"/>
          <w:szCs w:val="22"/>
        </w:rPr>
        <w:t xml:space="preserve">– на </w:t>
      </w:r>
      <w:r w:rsidR="00107B07" w:rsidRPr="00DC13CA">
        <w:rPr>
          <w:rFonts w:ascii="Times New Roman" w:hAnsi="Times New Roman"/>
          <w:szCs w:val="22"/>
        </w:rPr>
        <w:t>2-х листах в 2-х экз.</w:t>
      </w:r>
    </w:p>
    <w:p w:rsidR="005F647A" w:rsidRPr="00DC13CA" w:rsidRDefault="005F647A" w:rsidP="005A468F">
      <w:pPr>
        <w:autoSpaceDE w:val="0"/>
        <w:autoSpaceDN w:val="0"/>
        <w:adjustRightInd w:val="0"/>
        <w:spacing w:before="0"/>
        <w:contextualSpacing/>
        <w:jc w:val="both"/>
        <w:rPr>
          <w:rFonts w:ascii="Times New Roman" w:hAnsi="Times New Roman"/>
          <w:szCs w:val="22"/>
        </w:rPr>
      </w:pPr>
    </w:p>
    <w:p w:rsidR="000E12E9" w:rsidRPr="00DC13CA" w:rsidRDefault="000E12E9" w:rsidP="005A468F">
      <w:pPr>
        <w:autoSpaceDE w:val="0"/>
        <w:autoSpaceDN w:val="0"/>
        <w:adjustRightInd w:val="0"/>
        <w:spacing w:before="0"/>
        <w:contextualSpacing/>
        <w:jc w:val="both"/>
        <w:rPr>
          <w:rFonts w:ascii="Times New Roman" w:hAnsi="Times New Roman"/>
          <w:szCs w:val="22"/>
        </w:rPr>
      </w:pPr>
    </w:p>
    <w:p w:rsidR="00782463" w:rsidRPr="00DC13CA" w:rsidRDefault="00782463" w:rsidP="005A468F">
      <w:pPr>
        <w:autoSpaceDE w:val="0"/>
        <w:autoSpaceDN w:val="0"/>
        <w:adjustRightInd w:val="0"/>
        <w:spacing w:before="0"/>
        <w:contextualSpacing/>
        <w:jc w:val="both"/>
        <w:rPr>
          <w:rFonts w:ascii="Times New Roman" w:hAnsi="Times New Roman"/>
          <w:szCs w:val="22"/>
        </w:rPr>
      </w:pPr>
    </w:p>
    <w:p w:rsidR="005A468F" w:rsidRPr="000E12E9" w:rsidRDefault="000E12E9" w:rsidP="005A468F">
      <w:pPr>
        <w:autoSpaceDE w:val="0"/>
        <w:autoSpaceDN w:val="0"/>
        <w:adjustRightInd w:val="0"/>
        <w:spacing w:before="0"/>
        <w:contextualSpacing/>
        <w:jc w:val="both"/>
        <w:rPr>
          <w:rFonts w:ascii="Times New Roman" w:hAnsi="Times New Roman"/>
          <w:szCs w:val="22"/>
        </w:rPr>
      </w:pPr>
      <w:r w:rsidRPr="00DC13CA">
        <w:rPr>
          <w:rFonts w:ascii="Times New Roman" w:hAnsi="Times New Roman"/>
          <w:szCs w:val="22"/>
        </w:rPr>
        <w:t>Директор по снабжению                                                                                                         Д.Ю.Уржумов</w:t>
      </w: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5A468F" w:rsidRPr="00AF7B40" w:rsidTr="000E12E9">
        <w:trPr>
          <w:trHeight w:val="435"/>
        </w:trPr>
        <w:tc>
          <w:tcPr>
            <w:tcW w:w="2497"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c>
          <w:tcPr>
            <w:tcW w:w="236"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c>
          <w:tcPr>
            <w:tcW w:w="2229"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c>
          <w:tcPr>
            <w:tcW w:w="236"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c>
          <w:tcPr>
            <w:tcW w:w="2085"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c>
          <w:tcPr>
            <w:tcW w:w="236"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c>
          <w:tcPr>
            <w:tcW w:w="2687"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r>
      <w:tr w:rsidR="005A468F" w:rsidRPr="00AF7B40" w:rsidTr="000E12E9">
        <w:tc>
          <w:tcPr>
            <w:tcW w:w="2497" w:type="dxa"/>
            <w:shd w:val="clear" w:color="auto" w:fill="auto"/>
          </w:tcPr>
          <w:p w:rsidR="005A468F" w:rsidRPr="00AF7B40" w:rsidRDefault="005A468F" w:rsidP="00C76320">
            <w:pPr>
              <w:spacing w:before="0"/>
              <w:jc w:val="center"/>
              <w:rPr>
                <w:rFonts w:ascii="Times New Roman" w:hAnsi="Times New Roman"/>
                <w:b/>
                <w:bCs/>
                <w:szCs w:val="22"/>
              </w:rPr>
            </w:pPr>
          </w:p>
        </w:tc>
        <w:tc>
          <w:tcPr>
            <w:tcW w:w="236" w:type="dxa"/>
            <w:shd w:val="clear" w:color="auto" w:fill="auto"/>
          </w:tcPr>
          <w:p w:rsidR="005A468F" w:rsidRPr="00AF7B40" w:rsidRDefault="005A468F" w:rsidP="00C76320">
            <w:pPr>
              <w:autoSpaceDE w:val="0"/>
              <w:autoSpaceDN w:val="0"/>
              <w:adjustRightInd w:val="0"/>
              <w:spacing w:before="0"/>
              <w:jc w:val="center"/>
              <w:rPr>
                <w:rFonts w:ascii="Times New Roman" w:hAnsi="Times New Roman"/>
                <w:szCs w:val="22"/>
              </w:rPr>
            </w:pPr>
          </w:p>
        </w:tc>
        <w:tc>
          <w:tcPr>
            <w:tcW w:w="2229" w:type="dxa"/>
            <w:shd w:val="clear" w:color="auto" w:fill="auto"/>
          </w:tcPr>
          <w:p w:rsidR="005A468F" w:rsidRPr="00AF7B40" w:rsidRDefault="005A468F" w:rsidP="00C76320">
            <w:pPr>
              <w:widowControl w:val="0"/>
              <w:autoSpaceDE w:val="0"/>
              <w:autoSpaceDN w:val="0"/>
              <w:adjustRightInd w:val="0"/>
              <w:spacing w:before="0"/>
              <w:jc w:val="center"/>
              <w:rPr>
                <w:rFonts w:ascii="Times New Roman" w:hAnsi="Times New Roman"/>
                <w:szCs w:val="22"/>
              </w:rPr>
            </w:pPr>
          </w:p>
        </w:tc>
        <w:tc>
          <w:tcPr>
            <w:tcW w:w="236" w:type="dxa"/>
            <w:shd w:val="clear" w:color="auto" w:fill="auto"/>
          </w:tcPr>
          <w:p w:rsidR="005A468F" w:rsidRPr="00AF7B40" w:rsidRDefault="005A468F" w:rsidP="00C76320">
            <w:pPr>
              <w:autoSpaceDE w:val="0"/>
              <w:autoSpaceDN w:val="0"/>
              <w:adjustRightInd w:val="0"/>
              <w:spacing w:before="0"/>
              <w:jc w:val="center"/>
              <w:rPr>
                <w:rFonts w:ascii="Times New Roman" w:hAnsi="Times New Roman"/>
                <w:szCs w:val="22"/>
              </w:rPr>
            </w:pPr>
          </w:p>
        </w:tc>
        <w:tc>
          <w:tcPr>
            <w:tcW w:w="2085" w:type="dxa"/>
            <w:shd w:val="clear" w:color="auto" w:fill="auto"/>
          </w:tcPr>
          <w:p w:rsidR="005A468F" w:rsidRPr="00AF7B40" w:rsidRDefault="005A468F" w:rsidP="00C76320">
            <w:pPr>
              <w:widowControl w:val="0"/>
              <w:autoSpaceDE w:val="0"/>
              <w:autoSpaceDN w:val="0"/>
              <w:adjustRightInd w:val="0"/>
              <w:spacing w:before="0"/>
              <w:jc w:val="center"/>
              <w:rPr>
                <w:rFonts w:ascii="Times New Roman" w:hAnsi="Times New Roman"/>
                <w:szCs w:val="22"/>
              </w:rPr>
            </w:pPr>
          </w:p>
        </w:tc>
        <w:tc>
          <w:tcPr>
            <w:tcW w:w="236" w:type="dxa"/>
            <w:shd w:val="clear" w:color="auto" w:fill="auto"/>
          </w:tcPr>
          <w:p w:rsidR="005A468F" w:rsidRPr="00AF7B40" w:rsidRDefault="005A468F" w:rsidP="00C76320">
            <w:pPr>
              <w:widowControl w:val="0"/>
              <w:autoSpaceDE w:val="0"/>
              <w:autoSpaceDN w:val="0"/>
              <w:adjustRightInd w:val="0"/>
              <w:spacing w:before="0"/>
              <w:jc w:val="center"/>
              <w:rPr>
                <w:rFonts w:ascii="Times New Roman" w:hAnsi="Times New Roman"/>
                <w:szCs w:val="22"/>
              </w:rPr>
            </w:pPr>
          </w:p>
        </w:tc>
        <w:tc>
          <w:tcPr>
            <w:tcW w:w="2687" w:type="dxa"/>
            <w:shd w:val="clear" w:color="auto" w:fill="auto"/>
          </w:tcPr>
          <w:p w:rsidR="005A468F" w:rsidRPr="00AF7B40" w:rsidRDefault="005A468F" w:rsidP="00C76320">
            <w:pPr>
              <w:autoSpaceDE w:val="0"/>
              <w:autoSpaceDN w:val="0"/>
              <w:adjustRightInd w:val="0"/>
              <w:spacing w:before="0"/>
              <w:jc w:val="center"/>
              <w:rPr>
                <w:rFonts w:ascii="Times New Roman" w:hAnsi="Times New Roman"/>
                <w:szCs w:val="22"/>
              </w:rPr>
            </w:pPr>
          </w:p>
        </w:tc>
      </w:tr>
    </w:tbl>
    <w:p w:rsidR="005A468F" w:rsidRPr="00AF7B40" w:rsidRDefault="005A468F" w:rsidP="005A468F">
      <w:pPr>
        <w:contextualSpacing/>
        <w:rPr>
          <w:rFonts w:ascii="Times New Roman" w:hAnsi="Times New Roman"/>
          <w:b/>
          <w:szCs w:val="22"/>
        </w:rPr>
      </w:pPr>
    </w:p>
    <w:p w:rsidR="005A468F" w:rsidRPr="00AF7B40" w:rsidRDefault="005A468F" w:rsidP="005A468F">
      <w:pPr>
        <w:contextualSpacing/>
        <w:rPr>
          <w:rFonts w:ascii="Times New Roman" w:hAnsi="Times New Roman"/>
          <w:b/>
          <w:szCs w:val="22"/>
        </w:rPr>
      </w:pPr>
    </w:p>
    <w:p w:rsidR="005A468F" w:rsidRPr="00AF7B40" w:rsidRDefault="005A468F" w:rsidP="005A468F">
      <w:pPr>
        <w:contextualSpacing/>
        <w:rPr>
          <w:rFonts w:ascii="Times New Roman" w:hAnsi="Times New Roman"/>
          <w:b/>
          <w:szCs w:val="22"/>
        </w:rPr>
      </w:pPr>
    </w:p>
    <w:p w:rsidR="005A468F" w:rsidRPr="00AF7B40" w:rsidRDefault="005A468F" w:rsidP="005A468F">
      <w:pPr>
        <w:contextualSpacing/>
        <w:rPr>
          <w:rFonts w:ascii="Times New Roman" w:hAnsi="Times New Roman"/>
          <w:b/>
          <w:szCs w:val="22"/>
        </w:rPr>
      </w:pPr>
    </w:p>
    <w:p w:rsidR="005A468F" w:rsidRPr="00AF7B40" w:rsidRDefault="005A468F" w:rsidP="005A468F">
      <w:pPr>
        <w:contextualSpacing/>
        <w:rPr>
          <w:rFonts w:ascii="Times New Roman" w:hAnsi="Times New Roman"/>
          <w:b/>
          <w:szCs w:val="22"/>
        </w:rPr>
      </w:pPr>
    </w:p>
    <w:p w:rsidR="00AF7B40" w:rsidRPr="00AF7B40" w:rsidRDefault="00AF7B40" w:rsidP="005A468F">
      <w:pPr>
        <w:contextualSpacing/>
        <w:rPr>
          <w:rFonts w:ascii="Times New Roman" w:hAnsi="Times New Roman"/>
          <w:b/>
          <w:szCs w:val="22"/>
        </w:rPr>
      </w:pPr>
    </w:p>
    <w:p w:rsidR="00AF7B40" w:rsidRPr="00AF7B40" w:rsidRDefault="00AF7B40" w:rsidP="005A468F">
      <w:pPr>
        <w:contextualSpacing/>
        <w:rPr>
          <w:rFonts w:ascii="Times New Roman" w:hAnsi="Times New Roman"/>
          <w:b/>
          <w:szCs w:val="22"/>
        </w:rPr>
      </w:pPr>
    </w:p>
    <w:p w:rsidR="00AF7B40" w:rsidRPr="00AF7B40" w:rsidRDefault="00AF7B40" w:rsidP="005A468F">
      <w:pPr>
        <w:contextualSpacing/>
        <w:rPr>
          <w:rFonts w:ascii="Times New Roman" w:hAnsi="Times New Roman"/>
          <w:b/>
          <w:szCs w:val="22"/>
        </w:rPr>
      </w:pPr>
    </w:p>
    <w:p w:rsidR="00AF7B40" w:rsidRPr="00AF7B40" w:rsidRDefault="00AF7B40" w:rsidP="005A468F">
      <w:pPr>
        <w:contextualSpacing/>
        <w:rPr>
          <w:rFonts w:ascii="Times New Roman" w:hAnsi="Times New Roman"/>
          <w:b/>
          <w:szCs w:val="22"/>
        </w:rPr>
      </w:pPr>
    </w:p>
    <w:p w:rsidR="00AF7B40" w:rsidRPr="00AF7B40" w:rsidRDefault="00AF7B40" w:rsidP="005A468F">
      <w:pPr>
        <w:contextualSpacing/>
        <w:rPr>
          <w:rFonts w:ascii="Times New Roman" w:hAnsi="Times New Roman"/>
          <w:b/>
          <w:szCs w:val="22"/>
        </w:rPr>
      </w:pPr>
    </w:p>
    <w:p w:rsidR="005A468F" w:rsidRDefault="005A468F" w:rsidP="005A468F">
      <w:pPr>
        <w:contextualSpacing/>
        <w:jc w:val="right"/>
        <w:rPr>
          <w:rFonts w:ascii="Times New Roman" w:hAnsi="Times New Roman"/>
          <w:b/>
          <w:szCs w:val="22"/>
        </w:rPr>
      </w:pPr>
    </w:p>
    <w:p w:rsidR="00207D32" w:rsidRDefault="00207D32" w:rsidP="005A468F">
      <w:pPr>
        <w:contextualSpacing/>
        <w:jc w:val="right"/>
        <w:rPr>
          <w:rFonts w:ascii="Times New Roman" w:hAnsi="Times New Roman"/>
          <w:b/>
          <w:szCs w:val="22"/>
        </w:rPr>
      </w:pPr>
    </w:p>
    <w:p w:rsidR="00207D32" w:rsidRDefault="00207D32" w:rsidP="005A468F">
      <w:pPr>
        <w:contextualSpacing/>
        <w:jc w:val="right"/>
        <w:rPr>
          <w:rFonts w:ascii="Times New Roman" w:hAnsi="Times New Roman"/>
          <w:b/>
          <w:szCs w:val="22"/>
        </w:rPr>
      </w:pPr>
    </w:p>
    <w:p w:rsidR="00207D32" w:rsidRDefault="00207D32" w:rsidP="005A468F">
      <w:pPr>
        <w:contextualSpacing/>
        <w:jc w:val="right"/>
        <w:rPr>
          <w:rFonts w:ascii="Times New Roman" w:hAnsi="Times New Roman"/>
          <w:b/>
          <w:szCs w:val="22"/>
        </w:rPr>
      </w:pPr>
    </w:p>
    <w:p w:rsidR="00207D32" w:rsidRDefault="00207D32" w:rsidP="005A468F">
      <w:pPr>
        <w:contextualSpacing/>
        <w:jc w:val="right"/>
        <w:rPr>
          <w:rFonts w:ascii="Times New Roman" w:hAnsi="Times New Roman"/>
          <w:b/>
          <w:szCs w:val="22"/>
        </w:rPr>
      </w:pPr>
    </w:p>
    <w:p w:rsidR="00207D32" w:rsidRDefault="00207D32" w:rsidP="005A468F">
      <w:pPr>
        <w:contextualSpacing/>
        <w:jc w:val="right"/>
        <w:rPr>
          <w:rFonts w:ascii="Times New Roman" w:hAnsi="Times New Roman"/>
          <w:b/>
          <w:szCs w:val="22"/>
        </w:rPr>
      </w:pPr>
    </w:p>
    <w:p w:rsidR="00207D32" w:rsidRDefault="00207D32" w:rsidP="002D0F52">
      <w:pPr>
        <w:contextualSpacing/>
        <w:rPr>
          <w:rFonts w:ascii="Times New Roman" w:hAnsi="Times New Roman"/>
          <w:b/>
          <w:szCs w:val="22"/>
        </w:rPr>
      </w:pPr>
    </w:p>
    <w:p w:rsidR="00207D32" w:rsidRPr="00455CB1" w:rsidRDefault="00207D32" w:rsidP="005A468F">
      <w:pPr>
        <w:contextualSpacing/>
        <w:jc w:val="right"/>
        <w:rPr>
          <w:rFonts w:ascii="Times New Roman" w:hAnsi="Times New Roman"/>
          <w:b/>
          <w:sz w:val="24"/>
        </w:rPr>
      </w:pPr>
    </w:p>
    <w:p w:rsidR="009F6935" w:rsidRDefault="009F6935" w:rsidP="009F6935">
      <w:pPr>
        <w:contextualSpacing/>
        <w:rPr>
          <w:rFonts w:ascii="Times New Roman" w:hAnsi="Times New Roman"/>
          <w:b/>
          <w:sz w:val="24"/>
        </w:rPr>
      </w:pPr>
    </w:p>
    <w:p w:rsidR="008A4147" w:rsidRDefault="008A4147" w:rsidP="009F6935">
      <w:pPr>
        <w:contextualSpacing/>
        <w:rPr>
          <w:rFonts w:ascii="Times New Roman" w:hAnsi="Times New Roman"/>
          <w:b/>
          <w:sz w:val="24"/>
        </w:rPr>
      </w:pPr>
    </w:p>
    <w:p w:rsidR="008A4147" w:rsidRDefault="008A4147" w:rsidP="009F6935">
      <w:pPr>
        <w:contextualSpacing/>
        <w:rPr>
          <w:rFonts w:ascii="Times New Roman" w:hAnsi="Times New Roman"/>
          <w:b/>
          <w:sz w:val="24"/>
        </w:rPr>
      </w:pPr>
    </w:p>
    <w:p w:rsidR="008A4147" w:rsidRDefault="008A4147" w:rsidP="009F6935">
      <w:pPr>
        <w:contextualSpacing/>
        <w:rPr>
          <w:rFonts w:ascii="Times New Roman" w:hAnsi="Times New Roman"/>
          <w:b/>
          <w:sz w:val="24"/>
        </w:rPr>
      </w:pPr>
    </w:p>
    <w:p w:rsidR="008A4147" w:rsidRDefault="008A4147" w:rsidP="009F6935">
      <w:pPr>
        <w:contextualSpacing/>
        <w:rPr>
          <w:rFonts w:ascii="Times New Roman" w:hAnsi="Times New Roman"/>
          <w:b/>
          <w:sz w:val="24"/>
        </w:rPr>
      </w:pPr>
    </w:p>
    <w:p w:rsidR="008A4147" w:rsidRDefault="008A4147" w:rsidP="009F6935">
      <w:pPr>
        <w:contextualSpacing/>
        <w:rPr>
          <w:rFonts w:ascii="Times New Roman" w:hAnsi="Times New Roman"/>
          <w:b/>
          <w:sz w:val="24"/>
        </w:rPr>
      </w:pPr>
    </w:p>
    <w:sectPr w:rsidR="008A4147" w:rsidSect="00B63455">
      <w:pgSz w:w="11906" w:h="16838"/>
      <w:pgMar w:top="1134" w:right="567" w:bottom="70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3981" w:rsidRDefault="00853981" w:rsidP="00343B08">
      <w:pPr>
        <w:spacing w:before="0"/>
      </w:pPr>
      <w:r>
        <w:separator/>
      </w:r>
    </w:p>
  </w:endnote>
  <w:endnote w:type="continuationSeparator" w:id="0">
    <w:p w:rsidR="00853981" w:rsidRDefault="00853981" w:rsidP="00343B0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Black">
    <w:panose1 w:val="020B0A04020102020204"/>
    <w:charset w:val="CC"/>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3981" w:rsidRDefault="00853981" w:rsidP="00343B08">
      <w:pPr>
        <w:spacing w:before="0"/>
      </w:pPr>
      <w:r>
        <w:separator/>
      </w:r>
    </w:p>
  </w:footnote>
  <w:footnote w:type="continuationSeparator" w:id="0">
    <w:p w:rsidR="00853981" w:rsidRDefault="00853981" w:rsidP="00343B08">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57E57"/>
    <w:multiLevelType w:val="hybridMultilevel"/>
    <w:tmpl w:val="A10E1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07618C3"/>
    <w:multiLevelType w:val="hybridMultilevel"/>
    <w:tmpl w:val="4502E706"/>
    <w:lvl w:ilvl="0" w:tplc="A1DCFA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247F5839"/>
    <w:multiLevelType w:val="hybridMultilevel"/>
    <w:tmpl w:val="A7783822"/>
    <w:lvl w:ilvl="0" w:tplc="AF9A16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1AA6B90"/>
    <w:multiLevelType w:val="hybridMultilevel"/>
    <w:tmpl w:val="B8D676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47B35771"/>
    <w:multiLevelType w:val="multilevel"/>
    <w:tmpl w:val="9550B9C4"/>
    <w:lvl w:ilvl="0">
      <w:start w:val="2"/>
      <w:numFmt w:val="decimal"/>
      <w:lvlText w:val="%1."/>
      <w:lvlJc w:val="left"/>
      <w:pPr>
        <w:ind w:left="360" w:hanging="360"/>
      </w:pPr>
      <w:rPr>
        <w:rFonts w:hint="default"/>
      </w:rPr>
    </w:lvl>
    <w:lvl w:ilvl="1">
      <w:start w:val="4"/>
      <w:numFmt w:val="decimal"/>
      <w:lvlText w:val="%1.%2."/>
      <w:lvlJc w:val="left"/>
      <w:pPr>
        <w:ind w:left="644" w:hanging="360"/>
      </w:pPr>
      <w:rPr>
        <w:rFonts w:hint="default"/>
        <w:color w:val="000000"/>
      </w:rPr>
    </w:lvl>
    <w:lvl w:ilvl="2">
      <w:start w:val="1"/>
      <w:numFmt w:val="decimal"/>
      <w:lvlText w:val="%1.%2.%3."/>
      <w:lvlJc w:val="left"/>
      <w:pPr>
        <w:ind w:left="926" w:hanging="36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135" w:hanging="72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344" w:hanging="1080"/>
      </w:pPr>
      <w:rPr>
        <w:rFonts w:hint="default"/>
      </w:rPr>
    </w:lvl>
  </w:abstractNum>
  <w:abstractNum w:abstractNumId="6" w15:restartNumberingAfterBreak="0">
    <w:nsid w:val="74D96B79"/>
    <w:multiLevelType w:val="multilevel"/>
    <w:tmpl w:val="94261B5A"/>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5"/>
  </w:num>
  <w:num w:numId="3">
    <w:abstractNumId w:val="0"/>
  </w:num>
  <w:num w:numId="4">
    <w:abstractNumId w:val="4"/>
  </w:num>
  <w:num w:numId="5">
    <w:abstractNumId w:val="6"/>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ED4"/>
    <w:rsid w:val="0000261F"/>
    <w:rsid w:val="00011DFC"/>
    <w:rsid w:val="000313B9"/>
    <w:rsid w:val="000458DA"/>
    <w:rsid w:val="0005557B"/>
    <w:rsid w:val="00056616"/>
    <w:rsid w:val="00095625"/>
    <w:rsid w:val="000E12E9"/>
    <w:rsid w:val="000E3178"/>
    <w:rsid w:val="000F5536"/>
    <w:rsid w:val="001028A3"/>
    <w:rsid w:val="0010767C"/>
    <w:rsid w:val="00107B07"/>
    <w:rsid w:val="00130C25"/>
    <w:rsid w:val="00141D6D"/>
    <w:rsid w:val="001443E4"/>
    <w:rsid w:val="00152C22"/>
    <w:rsid w:val="001546F2"/>
    <w:rsid w:val="001810D0"/>
    <w:rsid w:val="00182ACB"/>
    <w:rsid w:val="00185E75"/>
    <w:rsid w:val="001C7421"/>
    <w:rsid w:val="001D3AD2"/>
    <w:rsid w:val="001D6ACA"/>
    <w:rsid w:val="001E02CB"/>
    <w:rsid w:val="00207D32"/>
    <w:rsid w:val="00250F1D"/>
    <w:rsid w:val="00251406"/>
    <w:rsid w:val="00253F5F"/>
    <w:rsid w:val="002815ED"/>
    <w:rsid w:val="002B705C"/>
    <w:rsid w:val="002C66DC"/>
    <w:rsid w:val="002C72E7"/>
    <w:rsid w:val="002D0506"/>
    <w:rsid w:val="002D0F52"/>
    <w:rsid w:val="002E213D"/>
    <w:rsid w:val="002E5E1F"/>
    <w:rsid w:val="00320E2B"/>
    <w:rsid w:val="00343B08"/>
    <w:rsid w:val="0034729B"/>
    <w:rsid w:val="00354AA6"/>
    <w:rsid w:val="00373FD5"/>
    <w:rsid w:val="00380E0C"/>
    <w:rsid w:val="00386CFC"/>
    <w:rsid w:val="003906E5"/>
    <w:rsid w:val="00394E0A"/>
    <w:rsid w:val="003A08C6"/>
    <w:rsid w:val="003B0C4E"/>
    <w:rsid w:val="003C7B87"/>
    <w:rsid w:val="003D277F"/>
    <w:rsid w:val="003E3513"/>
    <w:rsid w:val="003E7BDB"/>
    <w:rsid w:val="00417860"/>
    <w:rsid w:val="00434F39"/>
    <w:rsid w:val="00436E0D"/>
    <w:rsid w:val="00480CB4"/>
    <w:rsid w:val="00485879"/>
    <w:rsid w:val="00490BC1"/>
    <w:rsid w:val="004A5C8E"/>
    <w:rsid w:val="004E56FD"/>
    <w:rsid w:val="004E6F29"/>
    <w:rsid w:val="005073F0"/>
    <w:rsid w:val="00527596"/>
    <w:rsid w:val="00571183"/>
    <w:rsid w:val="00573FB1"/>
    <w:rsid w:val="005877CF"/>
    <w:rsid w:val="005A468F"/>
    <w:rsid w:val="005D31C7"/>
    <w:rsid w:val="005D643F"/>
    <w:rsid w:val="005E0D6D"/>
    <w:rsid w:val="005F647A"/>
    <w:rsid w:val="00611EDF"/>
    <w:rsid w:val="00646013"/>
    <w:rsid w:val="00673F5D"/>
    <w:rsid w:val="00692790"/>
    <w:rsid w:val="006C56C4"/>
    <w:rsid w:val="006E19EF"/>
    <w:rsid w:val="006E551D"/>
    <w:rsid w:val="006F13EB"/>
    <w:rsid w:val="00720A58"/>
    <w:rsid w:val="00730B1B"/>
    <w:rsid w:val="00767BC7"/>
    <w:rsid w:val="00773DDB"/>
    <w:rsid w:val="00782463"/>
    <w:rsid w:val="0078671A"/>
    <w:rsid w:val="007A1515"/>
    <w:rsid w:val="007A34B8"/>
    <w:rsid w:val="007A3CE1"/>
    <w:rsid w:val="007A7C20"/>
    <w:rsid w:val="007C0BFE"/>
    <w:rsid w:val="007D41FA"/>
    <w:rsid w:val="007F2A67"/>
    <w:rsid w:val="00817111"/>
    <w:rsid w:val="00831913"/>
    <w:rsid w:val="00841B19"/>
    <w:rsid w:val="008446CE"/>
    <w:rsid w:val="00852F52"/>
    <w:rsid w:val="00853981"/>
    <w:rsid w:val="00857D63"/>
    <w:rsid w:val="008608E7"/>
    <w:rsid w:val="00860D00"/>
    <w:rsid w:val="00862087"/>
    <w:rsid w:val="00865DD5"/>
    <w:rsid w:val="00895403"/>
    <w:rsid w:val="008A0473"/>
    <w:rsid w:val="008A4147"/>
    <w:rsid w:val="008C5263"/>
    <w:rsid w:val="008D7D55"/>
    <w:rsid w:val="0090500A"/>
    <w:rsid w:val="00911385"/>
    <w:rsid w:val="009445C1"/>
    <w:rsid w:val="00952196"/>
    <w:rsid w:val="00967C21"/>
    <w:rsid w:val="00996BEE"/>
    <w:rsid w:val="00997E53"/>
    <w:rsid w:val="009A6B5D"/>
    <w:rsid w:val="009D22F5"/>
    <w:rsid w:val="009F3831"/>
    <w:rsid w:val="009F6935"/>
    <w:rsid w:val="00A11691"/>
    <w:rsid w:val="00A125AE"/>
    <w:rsid w:val="00A13ED4"/>
    <w:rsid w:val="00A33F38"/>
    <w:rsid w:val="00A37191"/>
    <w:rsid w:val="00A56177"/>
    <w:rsid w:val="00A56DE1"/>
    <w:rsid w:val="00A65057"/>
    <w:rsid w:val="00AF3C0E"/>
    <w:rsid w:val="00AF7B40"/>
    <w:rsid w:val="00B21A36"/>
    <w:rsid w:val="00B63455"/>
    <w:rsid w:val="00B75D47"/>
    <w:rsid w:val="00B802AE"/>
    <w:rsid w:val="00B9224C"/>
    <w:rsid w:val="00B940B5"/>
    <w:rsid w:val="00BA37EB"/>
    <w:rsid w:val="00BB206A"/>
    <w:rsid w:val="00BB5E78"/>
    <w:rsid w:val="00BD1349"/>
    <w:rsid w:val="00C172F7"/>
    <w:rsid w:val="00C24BF2"/>
    <w:rsid w:val="00C33F39"/>
    <w:rsid w:val="00C36838"/>
    <w:rsid w:val="00C76A82"/>
    <w:rsid w:val="00C77E76"/>
    <w:rsid w:val="00CB1FF6"/>
    <w:rsid w:val="00CB5057"/>
    <w:rsid w:val="00CC1A71"/>
    <w:rsid w:val="00CD11C7"/>
    <w:rsid w:val="00CE15C6"/>
    <w:rsid w:val="00D3139E"/>
    <w:rsid w:val="00D4754F"/>
    <w:rsid w:val="00D90E59"/>
    <w:rsid w:val="00D93100"/>
    <w:rsid w:val="00D97CEB"/>
    <w:rsid w:val="00DA3E2F"/>
    <w:rsid w:val="00DB0C49"/>
    <w:rsid w:val="00DC13CA"/>
    <w:rsid w:val="00DE3687"/>
    <w:rsid w:val="00E13808"/>
    <w:rsid w:val="00E34FC2"/>
    <w:rsid w:val="00E504F5"/>
    <w:rsid w:val="00E61CFE"/>
    <w:rsid w:val="00E67FA2"/>
    <w:rsid w:val="00E80930"/>
    <w:rsid w:val="00E85F26"/>
    <w:rsid w:val="00EC5A3A"/>
    <w:rsid w:val="00ED6092"/>
    <w:rsid w:val="00EE626B"/>
    <w:rsid w:val="00F129CD"/>
    <w:rsid w:val="00F13658"/>
    <w:rsid w:val="00F44F13"/>
    <w:rsid w:val="00F579BD"/>
    <w:rsid w:val="00F61F2D"/>
    <w:rsid w:val="00F65CF0"/>
    <w:rsid w:val="00F6732B"/>
    <w:rsid w:val="00F766A2"/>
    <w:rsid w:val="00F82AC2"/>
    <w:rsid w:val="00FA7C1C"/>
    <w:rsid w:val="00FD37A0"/>
    <w:rsid w:val="00FF0571"/>
    <w:rsid w:val="00FF1BC8"/>
    <w:rsid w:val="00FF45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258E7"/>
  <w15:chartTrackingRefBased/>
  <w15:docId w15:val="{06394A64-358B-496C-ACD2-B97983B3F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468F"/>
    <w:pPr>
      <w:spacing w:before="120" w:after="0" w:line="240" w:lineRule="auto"/>
    </w:pPr>
    <w:rPr>
      <w:rFonts w:ascii="Arial" w:eastAsia="Times New Roman" w:hAnsi="Arial"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5A468F"/>
    <w:rPr>
      <w:rFonts w:ascii="Arial" w:hAnsi="Arial"/>
      <w:color w:val="0000FF"/>
      <w:u w:val="single"/>
    </w:rPr>
  </w:style>
  <w:style w:type="paragraph" w:styleId="a4">
    <w:name w:val="List Paragraph"/>
    <w:basedOn w:val="a"/>
    <w:uiPriority w:val="34"/>
    <w:qFormat/>
    <w:rsid w:val="005073F0"/>
    <w:pPr>
      <w:suppressAutoHyphens/>
      <w:spacing w:before="0"/>
      <w:ind w:left="720"/>
      <w:contextualSpacing/>
    </w:pPr>
    <w:rPr>
      <w:rFonts w:ascii="Times New Roman" w:eastAsia="Calibri" w:hAnsi="Times New Roman"/>
      <w:sz w:val="24"/>
      <w:szCs w:val="22"/>
      <w:lang w:eastAsia="en-US"/>
    </w:rPr>
  </w:style>
  <w:style w:type="paragraph" w:styleId="2">
    <w:name w:val="Body Text Indent 2"/>
    <w:basedOn w:val="a"/>
    <w:link w:val="20"/>
    <w:uiPriority w:val="99"/>
    <w:unhideWhenUsed/>
    <w:rsid w:val="005073F0"/>
    <w:pPr>
      <w:suppressAutoHyphens/>
      <w:spacing w:before="0" w:after="120" w:line="480" w:lineRule="auto"/>
      <w:ind w:left="283"/>
    </w:pPr>
    <w:rPr>
      <w:rFonts w:ascii="Times New Roman" w:eastAsia="Calibri" w:hAnsi="Times New Roman"/>
      <w:sz w:val="24"/>
      <w:szCs w:val="22"/>
      <w:lang w:eastAsia="en-US"/>
    </w:rPr>
  </w:style>
  <w:style w:type="character" w:customStyle="1" w:styleId="20">
    <w:name w:val="Основной текст с отступом 2 Знак"/>
    <w:basedOn w:val="a0"/>
    <w:link w:val="2"/>
    <w:uiPriority w:val="99"/>
    <w:rsid w:val="005073F0"/>
    <w:rPr>
      <w:rFonts w:ascii="Times New Roman" w:eastAsia="Calibri" w:hAnsi="Times New Roman" w:cs="Times New Roman"/>
      <w:sz w:val="24"/>
    </w:rPr>
  </w:style>
  <w:style w:type="paragraph" w:styleId="a5">
    <w:name w:val="Balloon Text"/>
    <w:basedOn w:val="a"/>
    <w:link w:val="a6"/>
    <w:uiPriority w:val="99"/>
    <w:semiHidden/>
    <w:unhideWhenUsed/>
    <w:rsid w:val="009A6B5D"/>
    <w:pPr>
      <w:spacing w:before="0"/>
    </w:pPr>
    <w:rPr>
      <w:rFonts w:ascii="Segoe UI" w:hAnsi="Segoe UI" w:cs="Segoe UI"/>
      <w:sz w:val="18"/>
      <w:szCs w:val="18"/>
    </w:rPr>
  </w:style>
  <w:style w:type="character" w:customStyle="1" w:styleId="a6">
    <w:name w:val="Текст выноски Знак"/>
    <w:basedOn w:val="a0"/>
    <w:link w:val="a5"/>
    <w:uiPriority w:val="99"/>
    <w:semiHidden/>
    <w:rsid w:val="009A6B5D"/>
    <w:rPr>
      <w:rFonts w:ascii="Segoe UI" w:eastAsia="Times New Roman" w:hAnsi="Segoe UI" w:cs="Segoe UI"/>
      <w:sz w:val="18"/>
      <w:szCs w:val="18"/>
      <w:lang w:eastAsia="ru-RU"/>
    </w:rPr>
  </w:style>
  <w:style w:type="paragraph" w:customStyle="1" w:styleId="Times12">
    <w:name w:val="Times 12"/>
    <w:basedOn w:val="a"/>
    <w:rsid w:val="00F82AC2"/>
    <w:pPr>
      <w:overflowPunct w:val="0"/>
      <w:autoSpaceDE w:val="0"/>
      <w:autoSpaceDN w:val="0"/>
      <w:adjustRightInd w:val="0"/>
      <w:spacing w:before="0"/>
      <w:ind w:firstLine="567"/>
      <w:jc w:val="both"/>
    </w:pPr>
    <w:rPr>
      <w:rFonts w:ascii="Times New Roman" w:hAnsi="Times New Roman"/>
      <w:bCs/>
      <w:sz w:val="24"/>
      <w:szCs w:val="22"/>
    </w:rPr>
  </w:style>
  <w:style w:type="table" w:styleId="a7">
    <w:name w:val="Table Grid"/>
    <w:basedOn w:val="a1"/>
    <w:uiPriority w:val="39"/>
    <w:rsid w:val="00ED60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343B08"/>
    <w:pPr>
      <w:tabs>
        <w:tab w:val="center" w:pos="4677"/>
        <w:tab w:val="right" w:pos="9355"/>
      </w:tabs>
      <w:spacing w:before="0"/>
    </w:pPr>
  </w:style>
  <w:style w:type="character" w:customStyle="1" w:styleId="a9">
    <w:name w:val="Верхний колонтитул Знак"/>
    <w:basedOn w:val="a0"/>
    <w:link w:val="a8"/>
    <w:uiPriority w:val="99"/>
    <w:rsid w:val="00343B08"/>
    <w:rPr>
      <w:rFonts w:ascii="Arial" w:eastAsia="Times New Roman" w:hAnsi="Arial" w:cs="Times New Roman"/>
      <w:szCs w:val="24"/>
      <w:lang w:eastAsia="ru-RU"/>
    </w:rPr>
  </w:style>
  <w:style w:type="paragraph" w:styleId="aa">
    <w:name w:val="footer"/>
    <w:basedOn w:val="a"/>
    <w:link w:val="ab"/>
    <w:uiPriority w:val="99"/>
    <w:unhideWhenUsed/>
    <w:rsid w:val="00343B08"/>
    <w:pPr>
      <w:tabs>
        <w:tab w:val="center" w:pos="4677"/>
        <w:tab w:val="right" w:pos="9355"/>
      </w:tabs>
      <w:spacing w:before="0"/>
    </w:pPr>
  </w:style>
  <w:style w:type="character" w:customStyle="1" w:styleId="ab">
    <w:name w:val="Нижний колонтитул Знак"/>
    <w:basedOn w:val="a0"/>
    <w:link w:val="aa"/>
    <w:uiPriority w:val="99"/>
    <w:rsid w:val="00343B08"/>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0672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leimanovaOD@post.yanos.slavneft.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upki.tektorg.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otline@yanos.slavneft.ru" TargetMode="External"/><Relationship Id="rId5" Type="http://schemas.openxmlformats.org/officeDocument/2006/relationships/footnotes" Target="footnotes.xml"/><Relationship Id="rId10" Type="http://schemas.openxmlformats.org/officeDocument/2006/relationships/hyperlink" Target="http://www.refinery.yaroslavl.su/index.php?module=tend&amp;page=stop" TargetMode="External"/><Relationship Id="rId4" Type="http://schemas.openxmlformats.org/officeDocument/2006/relationships/webSettings" Target="webSettings.xml"/><Relationship Id="rId9" Type="http://schemas.openxmlformats.org/officeDocument/2006/relationships/hyperlink" Target="http://www.refinery.yaroslavl.su/index.php?module=tend&amp;page=sto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Black/Arial">
      <a:majorFont>
        <a:latin typeface="Arial Black" panose="020B0A04020102020204"/>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1980</Words>
  <Characters>11287</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Губина Надежда Евгеньевна</dc:creator>
  <cp:keywords/>
  <dc:description/>
  <cp:lastModifiedBy>Сулейманова Ольга Дмитриевна</cp:lastModifiedBy>
  <cp:revision>4</cp:revision>
  <cp:lastPrinted>2019-11-08T14:04:00Z</cp:lastPrinted>
  <dcterms:created xsi:type="dcterms:W3CDTF">2023-08-24T07:38:00Z</dcterms:created>
  <dcterms:modified xsi:type="dcterms:W3CDTF">2023-09-11T08:06:00Z</dcterms:modified>
</cp:coreProperties>
</file>